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color w:val="000000"/>
          <w:sz w:val="22"/>
          <w:szCs w:val="22"/>
        </w:rPr>
      </w:pPr>
      <w:r>
        <w:rPr>
          <w:b/>
          <w:color w:val="000000"/>
          <w:sz w:val="22"/>
          <w:szCs w:val="22"/>
        </w:rPr>
        <w:t>Referência PROAD TRT6 nº 8055/2025</w:t>
      </w:r>
    </w:p>
    <w:p>
      <w:pPr>
        <w:pStyle w:val="Normal"/>
        <w:widowControl w:val="false"/>
        <w:tabs>
          <w:tab w:val="clear" w:pos="720"/>
          <w:tab w:val="center" w:pos="4419" w:leader="none"/>
          <w:tab w:val="right" w:pos="8838" w:leader="none"/>
        </w:tabs>
        <w:jc w:val="both"/>
        <w:rPr>
          <w:b/>
          <w:color w:themeColor="text1" w:val="000000"/>
          <w:sz w:val="22"/>
          <w:szCs w:val="22"/>
        </w:rPr>
      </w:pPr>
      <w:r>
        <w:rPr>
          <w:b/>
          <w:color w:val="000000"/>
          <w:sz w:val="22"/>
          <w:szCs w:val="22"/>
        </w:rPr>
        <w:t xml:space="preserve">Requerente: Exmo. Sr. PAULO ALCÂNTARA </w:t>
      </w:r>
    </w:p>
    <w:p>
      <w:pPr>
        <w:pStyle w:val="Normal"/>
        <w:widowControl w:val="false"/>
        <w:tabs>
          <w:tab w:val="clear" w:pos="720"/>
          <w:tab w:val="center" w:pos="4419" w:leader="none"/>
          <w:tab w:val="right" w:pos="8838" w:leader="none"/>
        </w:tabs>
        <w:jc w:val="both"/>
        <w:rPr>
          <w:b/>
          <w:bCs/>
          <w:color w:themeColor="text1" w:val="000000"/>
          <w:sz w:val="22"/>
          <w:szCs w:val="22"/>
        </w:rPr>
      </w:pPr>
      <w:r>
        <w:rPr>
          <w:b/>
          <w:bCs/>
          <w:color w:themeColor="text1" w:val="000000"/>
          <w:sz w:val="22"/>
          <w:szCs w:val="22"/>
        </w:rPr>
        <w:t xml:space="preserve">                      </w:t>
      </w:r>
      <w:r>
        <w:rPr>
          <w:b/>
          <w:bCs/>
          <w:color w:themeColor="text1" w:val="000000"/>
          <w:sz w:val="22"/>
          <w:szCs w:val="22"/>
        </w:rPr>
        <w:t>Desembargador do TRT da 6ª Região</w:t>
      </w:r>
    </w:p>
    <w:p>
      <w:pPr>
        <w:pStyle w:val="Normal"/>
        <w:widowControl w:val="false"/>
        <w:tabs>
          <w:tab w:val="clear" w:pos="720"/>
          <w:tab w:val="center" w:pos="4419" w:leader="none"/>
          <w:tab w:val="right" w:pos="8838" w:leader="none"/>
        </w:tabs>
        <w:jc w:val="both"/>
        <w:rPr>
          <w:b/>
          <w:bCs/>
          <w:color w:val="000000"/>
          <w:sz w:val="22"/>
          <w:szCs w:val="22"/>
        </w:rPr>
      </w:pPr>
      <w:r>
        <w:rPr>
          <w:b/>
          <w:color w:val="000000"/>
          <w:sz w:val="22"/>
          <w:szCs w:val="22"/>
        </w:rPr>
        <w:t>Assunto: COMPENSAÇÃO DE DIAS TRABALHADOS EM FÉRIAS</w:t>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b/>
          <w:color w:val="000000"/>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rPr>
          <w:b/>
          <w:color w:val="000000"/>
          <w:sz w:val="22"/>
          <w:szCs w:val="22"/>
        </w:rPr>
      </w:pPr>
      <w:r>
        <w:rPr>
          <w:b/>
          <w:color w:val="000000"/>
          <w:sz w:val="22"/>
          <w:szCs w:val="22"/>
        </w:rPr>
      </w:r>
    </w:p>
    <w:p>
      <w:pPr>
        <w:pStyle w:val="Normal"/>
        <w:ind w:right="-1"/>
        <w:jc w:val="both"/>
        <w:rPr>
          <w:color w:themeColor="text1" w:val="000000"/>
          <w:sz w:val="22"/>
          <w:szCs w:val="22"/>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a Desembargadora Gisane Barbosa de Araújo, o Desembargador Ivan de Souza Valença Alves, o Desembargador Valdir José Silva de Carvalho, Dione Nunes Furtado da Silva, Maria Clara Saboya Albuquerque Bernardino, a Desembargadora Nise Pedroso Lins de Sousa, o Desembargador </w:t>
      </w:r>
      <w:r>
        <w:rPr>
          <w:color w:val="000000"/>
          <w:sz w:val="22"/>
          <w:szCs w:val="22"/>
        </w:rPr>
        <w:t xml:space="preserve">Sergio Torres Teixeira, </w:t>
      </w:r>
      <w:r>
        <w:rPr>
          <w:color w:themeColor="text1" w:val="000000"/>
          <w:sz w:val="22"/>
          <w:szCs w:val="22"/>
        </w:rPr>
        <w:t xml:space="preserve">o Desembargador Fábio André de Farias, o Desembargador José Luciano Alexo da Silva, a Desembargadora Ana Cláudia Petruccelli de Lima, Desembargadores Solange Moura de Andrade o Desembargador Milton Gouveia da Silva Filho, o Desembargador Virgínio Henriques de Sá e Benevides, o Desembargador Fernando Cabral de Andrade Filho, Edmilson Alves da Silva; e a Excelentíssima Procuradora-Chefe da Procuradoria Regional do Trabalho da 6ª Região, Dra. Ana Carolina Lima Vieira, apreciando o requerimento do </w:t>
      </w:r>
      <w:bookmarkStart w:id="0" w:name="_Hlk194514410"/>
      <w:r>
        <w:rPr>
          <w:sz w:val="22"/>
          <w:szCs w:val="22"/>
        </w:rPr>
        <w:t xml:space="preserve">Exmo. Desembargador </w:t>
      </w:r>
      <w:r>
        <w:rPr>
          <w:b/>
          <w:sz w:val="22"/>
          <w:szCs w:val="22"/>
        </w:rPr>
        <w:t>PAULO ALCÂNTARA</w:t>
      </w:r>
      <w:r>
        <w:rPr>
          <w:sz w:val="22"/>
          <w:szCs w:val="22"/>
        </w:rPr>
        <w:t xml:space="preserve"> que solicita compensação de 2 (dois) dias, por “</w:t>
      </w:r>
      <w:r>
        <w:rPr>
          <w:i/>
          <w:iCs/>
          <w:sz w:val="22"/>
          <w:szCs w:val="22"/>
        </w:rPr>
        <w:t>ter comparecido às sessões do Pleno e das Turmas durante períodos de férias e/ou afastamentos</w:t>
      </w:r>
      <w:r>
        <w:rPr>
          <w:sz w:val="22"/>
          <w:szCs w:val="22"/>
        </w:rPr>
        <w:t xml:space="preserve">”, para utilização nos dias 19 e 20/6/2025; e, com fundamento nos arts. 66, §2º do Regimento Interno deste Regional, 13, </w:t>
      </w:r>
      <w:r>
        <w:rPr>
          <w:i/>
          <w:sz w:val="22"/>
          <w:szCs w:val="22"/>
        </w:rPr>
        <w:t>caput</w:t>
      </w:r>
      <w:r>
        <w:rPr>
          <w:sz w:val="22"/>
          <w:szCs w:val="22"/>
        </w:rPr>
        <w:t>, da Resolução Administrativa TRT6 n.º 20/2021, e 5º da Portaria TRT6 GP n.</w:t>
      </w:r>
      <w:r>
        <w:rPr>
          <w:sz w:val="22"/>
          <w:szCs w:val="22"/>
          <w:vertAlign w:val="superscript"/>
        </w:rPr>
        <w:t>o</w:t>
      </w:r>
      <w:r>
        <w:rPr>
          <w:sz w:val="22"/>
          <w:szCs w:val="22"/>
        </w:rPr>
        <w:t xml:space="preserve"> 555/2024,</w:t>
      </w:r>
      <w:bookmarkEnd w:id="0"/>
      <w:r>
        <w:rPr>
          <w:color w:themeColor="text1" w:val="000000"/>
          <w:sz w:val="22"/>
          <w:szCs w:val="22"/>
        </w:rPr>
        <w:t xml:space="preserve"> </w:t>
      </w:r>
      <w:r>
        <w:rPr>
          <w:b/>
          <w:bCs/>
          <w:color w:themeColor="text1" w:val="000000"/>
          <w:sz w:val="22"/>
          <w:szCs w:val="22"/>
        </w:rPr>
        <w:t>resolveu</w:t>
      </w:r>
      <w:r>
        <w:rPr>
          <w:b/>
          <w:color w:themeColor="text1" w:val="000000"/>
          <w:sz w:val="22"/>
          <w:szCs w:val="22"/>
        </w:rPr>
        <w:t xml:space="preserve">, </w:t>
      </w:r>
      <w:r>
        <w:rPr>
          <w:b/>
          <w:color w:themeColor="text1" w:val="000000"/>
          <w:sz w:val="22"/>
          <w:szCs w:val="22"/>
          <w:u w:val="single"/>
        </w:rPr>
        <w:t>por unanimidade</w:t>
      </w:r>
      <w:r>
        <w:rPr>
          <w:color w:themeColor="text1" w:val="000000"/>
          <w:sz w:val="22"/>
          <w:szCs w:val="22"/>
        </w:rPr>
        <w:t xml:space="preserve">, </w:t>
      </w:r>
      <w:r>
        <w:rPr>
          <w:b/>
          <w:bCs/>
          <w:color w:themeColor="text1" w:val="000000"/>
          <w:sz w:val="22"/>
          <w:szCs w:val="22"/>
          <w:u w:val="single"/>
        </w:rPr>
        <w:t>deferir o pedido</w:t>
      </w:r>
      <w:r>
        <w:rPr>
          <w:bCs/>
          <w:color w:themeColor="text1" w:val="000000"/>
          <w:sz w:val="22"/>
          <w:szCs w:val="22"/>
        </w:rPr>
        <w:t xml:space="preserve"> </w:t>
      </w:r>
      <w:r>
        <w:rPr>
          <w:color w:themeColor="text1" w:val="000000"/>
          <w:sz w:val="22"/>
          <w:szCs w:val="22"/>
        </w:rPr>
        <w:t xml:space="preserve">do </w:t>
      </w:r>
      <w:r>
        <w:rPr>
          <w:sz w:val="22"/>
          <w:szCs w:val="22"/>
        </w:rPr>
        <w:t xml:space="preserve">Exmo. Desembargador </w:t>
      </w:r>
      <w:r>
        <w:rPr>
          <w:b/>
          <w:sz w:val="22"/>
          <w:szCs w:val="22"/>
        </w:rPr>
        <w:t>PAULO ALCÂNTARA</w:t>
      </w:r>
      <w:r>
        <w:rPr>
          <w:color w:themeColor="text1" w:val="000000"/>
          <w:sz w:val="22"/>
          <w:szCs w:val="22"/>
        </w:rPr>
        <w:t xml:space="preserve">, </w:t>
      </w:r>
      <w:r>
        <w:rPr>
          <w:sz w:val="22"/>
          <w:szCs w:val="22"/>
        </w:rPr>
        <w:t>para</w:t>
      </w:r>
      <w:r>
        <w:rPr>
          <w:b/>
          <w:sz w:val="22"/>
          <w:szCs w:val="22"/>
        </w:rPr>
        <w:t xml:space="preserve"> </w:t>
      </w:r>
      <w:r>
        <w:rPr>
          <w:sz w:val="22"/>
          <w:szCs w:val="22"/>
        </w:rPr>
        <w:t xml:space="preserve">compensar 2 (dois) dias em que atuou durante férias/recesso/plantão judiciário, a serem utilizados em </w:t>
      </w:r>
      <w:r>
        <w:rPr>
          <w:b/>
          <w:bCs/>
          <w:sz w:val="22"/>
          <w:szCs w:val="22"/>
        </w:rPr>
        <w:t>19 e 20/6/</w:t>
      </w:r>
      <w:r>
        <w:rPr>
          <w:b/>
          <w:sz w:val="22"/>
          <w:szCs w:val="22"/>
        </w:rPr>
        <w:t>2025</w:t>
      </w:r>
      <w:r>
        <w:rPr>
          <w:sz w:val="22"/>
          <w:szCs w:val="22"/>
        </w:rPr>
        <w:t>.</w:t>
      </w:r>
    </w:p>
    <w:p>
      <w:pPr>
        <w:pStyle w:val="Normal"/>
        <w:ind w:right="-1"/>
        <w:jc w:val="both"/>
        <w:rPr>
          <w:b/>
          <w:bCs/>
          <w:color w:themeColor="text1" w:val="000000"/>
          <w:sz w:val="16"/>
          <w:szCs w:val="16"/>
        </w:rPr>
      </w:pPr>
      <w:r>
        <w:rPr>
          <w:b/>
          <w:bCs/>
          <w:color w:themeColor="text1" w:val="000000"/>
          <w:sz w:val="16"/>
          <w:szCs w:val="16"/>
        </w:rPr>
      </w:r>
    </w:p>
    <w:p>
      <w:pPr>
        <w:pStyle w:val="Normal"/>
        <w:jc w:val="both"/>
        <w:rPr>
          <w:b/>
          <w:bCs/>
          <w:sz w:val="16"/>
          <w:szCs w:val="16"/>
        </w:rPr>
      </w:pPr>
      <w:r>
        <w:rPr>
          <w:b/>
          <w:bCs/>
          <w:color w:themeColor="text1" w:val="000000"/>
          <w:sz w:val="16"/>
          <w:szCs w:val="16"/>
        </w:rPr>
        <w:t>O Excelentíssimo</w:t>
      </w:r>
      <w:r>
        <w:rPr>
          <w:b/>
          <w:bCs/>
          <w:color w:val="000000"/>
          <w:sz w:val="16"/>
          <w:szCs w:val="16"/>
        </w:rPr>
        <w:t xml:space="preserve"> Desembargador Corregedor Paulo Alcântara declarou seu impedimento no julgamento da presente matéria.</w:t>
      </w:r>
    </w:p>
    <w:p>
      <w:pPr>
        <w:pStyle w:val="Normal"/>
        <w:ind w:right="-1"/>
        <w:jc w:val="both"/>
        <w:rPr>
          <w:b/>
          <w:bCs/>
          <w:color w:themeColor="text1" w:val="000000"/>
          <w:sz w:val="16"/>
          <w:szCs w:val="16"/>
        </w:rPr>
      </w:pPr>
      <w:r>
        <w:rPr>
          <w:b/>
          <w:bCs/>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 justificada da Exma. Desembargadora Carmen Lucia Vieira do Nascimento, em razão de férias.</w:t>
      </w:r>
    </w:p>
    <w:p>
      <w:pPr>
        <w:pStyle w:val="Normal"/>
        <w:ind w:right="-1"/>
        <w:jc w:val="both"/>
        <w:rPr>
          <w:b/>
          <w:color w:val="000009"/>
          <w:sz w:val="16"/>
          <w:szCs w:val="16"/>
        </w:rPr>
      </w:pPr>
      <w:r>
        <w:rPr>
          <w:b/>
          <w:color w:val="000009"/>
          <w:sz w:val="16"/>
          <w:szCs w:val="16"/>
        </w:rPr>
      </w:r>
    </w:p>
    <w:p>
      <w:pPr>
        <w:pStyle w:val="Normal"/>
        <w:jc w:val="center"/>
        <w:rPr>
          <w:color w:val="000000"/>
          <w:sz w:val="22"/>
          <w:szCs w:val="22"/>
        </w:rPr>
      </w:pPr>
      <w:r>
        <w:rPr>
          <w:color w:val="000000"/>
          <w:sz w:val="22"/>
          <w:szCs w:val="22"/>
        </w:rPr>
        <w:t>Certifico e dou fé.</w:t>
      </w:r>
    </w:p>
    <w:p>
      <w:pPr>
        <w:pStyle w:val="Normal"/>
        <w:jc w:val="center"/>
        <w:rPr>
          <w:b/>
          <w:color w:val="000000"/>
          <w:sz w:val="22"/>
          <w:szCs w:val="22"/>
        </w:rPr>
      </w:pPr>
      <w:r>
        <w:rPr>
          <w:color w:val="000000"/>
          <w:sz w:val="22"/>
          <w:szCs w:val="22"/>
        </w:rPr>
        <w:t>Sala de Sessões, 12 de maio de 2025 (segunda-feira)</w:t>
      </w:r>
    </w:p>
    <w:p>
      <w:pPr>
        <w:pStyle w:val="Normal"/>
        <w:jc w:val="center"/>
        <w:rPr>
          <w:b/>
          <w:color w:val="000000"/>
          <w:sz w:val="22"/>
          <w:szCs w:val="22"/>
        </w:rPr>
      </w:pPr>
      <w:r>
        <w:rPr>
          <w:b/>
          <w:color w:val="000000"/>
          <w:sz w:val="22"/>
          <w:szCs w:val="22"/>
        </w:rPr>
      </w:r>
    </w:p>
    <w:p>
      <w:pPr>
        <w:pStyle w:val="Normal"/>
        <w:jc w:val="center"/>
        <w:rPr>
          <w:color w:val="000000"/>
        </w:rPr>
      </w:pPr>
      <w:r>
        <w:rPr>
          <w:b/>
          <w:color w:val="000000"/>
          <w:sz w:val="22"/>
          <w:szCs w:val="22"/>
        </w:rPr>
        <w:t>KARINA DE POSSÍDIO MARQUES LUSTOSA</w:t>
      </w:r>
    </w:p>
    <w:p>
      <w:pPr>
        <w:pStyle w:val="Normal"/>
        <w:tabs>
          <w:tab w:val="clear" w:pos="720"/>
          <w:tab w:val="left" w:pos="1985" w:leader="none"/>
        </w:tabs>
        <w:ind w:right="1186"/>
        <w:jc w:val="center"/>
        <w:rPr>
          <w:color w:val="000000"/>
          <w:sz w:val="22"/>
          <w:szCs w:val="22"/>
        </w:rPr>
      </w:pPr>
      <w:r>
        <w:rPr>
          <w:color w:val="000000"/>
          <w:sz w:val="22"/>
          <w:szCs w:val="22"/>
        </w:rPr>
        <w:t xml:space="preserve">                        </w:t>
      </w:r>
      <w:r>
        <w:rPr>
          <w:color w:val="000000"/>
          <w:sz w:val="22"/>
          <w:szCs w:val="22"/>
        </w:rPr>
        <w:t>Secretária do Tribunal Pleno</w:t>
      </w:r>
      <w:r>
        <w:br w:type="page"/>
      </w:r>
    </w:p>
    <w:p>
      <w:pPr>
        <w:pStyle w:val="Normal"/>
        <w:rPr>
          <w:b/>
          <w:color w:val="000000"/>
          <w:sz w:val="22"/>
          <w:szCs w:val="22"/>
        </w:rPr>
      </w:pPr>
      <w:r>
        <w:rPr>
          <w:b/>
          <w:color w:val="000000"/>
          <w:sz w:val="22"/>
          <w:szCs w:val="22"/>
        </w:rPr>
        <w:t xml:space="preserve">Referência PROAD TRT6 nº 8588/2025 </w:t>
      </w:r>
      <w:r>
        <w:rPr>
          <w:b/>
          <w:sz w:val="22"/>
          <w:szCs w:val="22"/>
          <w:lang w:val="en-US"/>
        </w:rPr>
        <w:t>(Ofício TRT6-CRT n.º 137/2025)</w:t>
      </w:r>
    </w:p>
    <w:p>
      <w:pPr>
        <w:pStyle w:val="Normal"/>
        <w:suppressAutoHyphens w:val="false"/>
        <w:jc w:val="both"/>
        <w:rPr>
          <w:b/>
          <w:sz w:val="22"/>
          <w:szCs w:val="22"/>
        </w:rPr>
      </w:pPr>
      <w:r>
        <w:rPr>
          <w:b/>
          <w:sz w:val="22"/>
          <w:szCs w:val="22"/>
        </w:rPr>
        <w:t xml:space="preserve">Assunto: </w:t>
      </w:r>
      <w:bookmarkStart w:id="1" w:name="_Hlk168992657"/>
      <w:r>
        <w:rPr>
          <w:b/>
          <w:sz w:val="22"/>
          <w:szCs w:val="22"/>
        </w:rPr>
        <w:t>MAGISTRADOS QUE RECEBERÃO GECJ NO MÊS DE ABRIL DE 2025</w:t>
      </w:r>
      <w:r>
        <w:rPr>
          <w:b/>
          <w:sz w:val="22"/>
          <w:szCs w:val="22"/>
          <w:lang w:eastAsia="en-US"/>
        </w:rPr>
        <w:t xml:space="preserve"> </w:t>
      </w:r>
      <w:bookmarkEnd w:id="1"/>
    </w:p>
    <w:p>
      <w:pPr>
        <w:pStyle w:val="Normal"/>
        <w:widowControl w:val="false"/>
        <w:tabs>
          <w:tab w:val="clear" w:pos="720"/>
          <w:tab w:val="left" w:pos="1276" w:leader="none"/>
          <w:tab w:val="center" w:pos="4419" w:leader="none"/>
          <w:tab w:val="right" w:pos="8838" w:leader="none"/>
        </w:tabs>
        <w:jc w:val="both"/>
        <w:rPr>
          <w:bCs/>
          <w:color w:val="000000"/>
        </w:rPr>
      </w:pPr>
      <w:r>
        <w:rPr>
          <w:bCs/>
          <w:color w:val="000000"/>
        </w:rPr>
      </w:r>
    </w:p>
    <w:p>
      <w:pPr>
        <w:pStyle w:val="Normal"/>
        <w:widowControl w:val="false"/>
        <w:tabs>
          <w:tab w:val="clear" w:pos="720"/>
          <w:tab w:val="left" w:pos="1276" w:leader="none"/>
          <w:tab w:val="center" w:pos="4419" w:leader="none"/>
          <w:tab w:val="right" w:pos="8838" w:leader="none"/>
        </w:tabs>
        <w:jc w:val="both"/>
        <w:rPr>
          <w:bCs/>
          <w:color w:val="000000"/>
        </w:rPr>
      </w:pPr>
      <w:r>
        <w:rPr>
          <w:bCs/>
          <w:color w:val="000000"/>
        </w:rPr>
      </w:r>
    </w:p>
    <w:p>
      <w:pPr>
        <w:pStyle w:val="Normal"/>
        <w:jc w:val="center"/>
        <w:rPr>
          <w:b/>
          <w:color w:val="000000"/>
          <w:sz w:val="22"/>
          <w:szCs w:val="22"/>
        </w:rPr>
      </w:pPr>
      <w:r>
        <w:rPr>
          <w:b/>
          <w:color w:val="000000"/>
          <w:sz w:val="22"/>
          <w:szCs w:val="22"/>
        </w:rPr>
        <w:t>CERTIDÃO</w:t>
      </w:r>
    </w:p>
    <w:p>
      <w:pPr>
        <w:pStyle w:val="Normal"/>
        <w:ind w:right="-1"/>
        <w:rPr>
          <w:bCs/>
          <w:color w:val="000000"/>
        </w:rPr>
      </w:pPr>
      <w:r>
        <w:rPr>
          <w:bCs/>
          <w:color w:val="000000"/>
        </w:rPr>
      </w:r>
    </w:p>
    <w:p>
      <w:pPr>
        <w:pStyle w:val="Normal"/>
        <w:ind w:right="-1"/>
        <w:rPr>
          <w:bCs/>
          <w:color w:val="000000"/>
        </w:rPr>
      </w:pPr>
      <w:r>
        <w:rPr>
          <w:bCs/>
          <w:color w:val="000000"/>
        </w:rPr>
      </w:r>
    </w:p>
    <w:p>
      <w:pPr>
        <w:pStyle w:val="Normal"/>
        <w:ind w:right="-1"/>
        <w:jc w:val="both"/>
        <w:rPr>
          <w:color w:themeColor="text1" w:val="000000"/>
          <w:sz w:val="22"/>
          <w:szCs w:val="22"/>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o Desembargador Corregedor Paulo Alcântara, a Desembargadora Gisane Barbosa de Araújo, o Desembargador Ivan de Souza Valença Alves, o Desembargador Valdir José Silva de Carvalho, Dione Nunes Furtado da Silva, Maria Clara Saboya Albuquerque Bernardino, a Desembargadora Nise Pedroso Lins de Sousa, o Desembargador </w:t>
      </w:r>
      <w:r>
        <w:rPr>
          <w:color w:val="000000"/>
          <w:sz w:val="22"/>
          <w:szCs w:val="22"/>
        </w:rPr>
        <w:t xml:space="preserve">Sergio Torres Teixeira, </w:t>
      </w:r>
      <w:r>
        <w:rPr>
          <w:color w:themeColor="text1" w:val="000000"/>
          <w:sz w:val="22"/>
          <w:szCs w:val="22"/>
        </w:rPr>
        <w:t>o Desembargador Fábio André de Farias, o Desembargador José Luciano Alexo da Silva, a Desembargadora Ana Cláudia Petruccelli de Lima, Desembargadores Solange Moura de Andrade o Desembargador Milton Gouveia da Silva Filho, o Desembargador Virgínio Henriques de Sá e Benevides, o Desembargador Fernando Cabral de Andrade Filho, Edmilson Alves da Silva; e a Excelentíssima Procuradora-Chefe da Procuradoria Regional do Trabalho da 6ª Região, Dra. Ana Carolina Lima Vieira,</w:t>
      </w:r>
      <w:bookmarkStart w:id="2" w:name="_Hlk188993620"/>
      <w:r>
        <w:rPr>
          <w:color w:themeColor="text1" w:val="000000"/>
          <w:sz w:val="22"/>
          <w:szCs w:val="22"/>
        </w:rPr>
        <w:t xml:space="preserve"> </w:t>
      </w:r>
      <w:r>
        <w:rPr>
          <w:b/>
          <w:sz w:val="22"/>
          <w:szCs w:val="22"/>
        </w:rPr>
        <w:t>apreciando</w:t>
      </w:r>
      <w:r>
        <w:rPr>
          <w:sz w:val="22"/>
          <w:szCs w:val="22"/>
        </w:rPr>
        <w:t xml:space="preserve"> as informações prestadas pela Corregedoria Regional, a respeito dos Magistrados que receberão a Gratificação por Exercício Cumulativo de Jurisdição – GECJ, no mês de </w:t>
      </w:r>
      <w:r>
        <w:rPr>
          <w:b/>
          <w:bCs/>
          <w:sz w:val="22"/>
          <w:szCs w:val="22"/>
          <w:u w:val="single"/>
        </w:rPr>
        <w:t>fevereiro de 2024</w:t>
      </w:r>
      <w:r>
        <w:rPr>
          <w:rFonts w:cs="Arial"/>
          <w:sz w:val="22"/>
          <w:szCs w:val="22"/>
        </w:rPr>
        <w:t>, em conformidade com o art. 4º da Resolução CSJT nº 155/2015,</w:t>
      </w:r>
      <w:r>
        <w:rPr>
          <w:sz w:val="22"/>
          <w:szCs w:val="22"/>
        </w:rPr>
        <w:t xml:space="preserve"> </w:t>
      </w:r>
      <w:r>
        <w:rPr>
          <w:b/>
          <w:sz w:val="22"/>
          <w:szCs w:val="22"/>
        </w:rPr>
        <w:t>resolveu</w:t>
      </w:r>
      <w:r>
        <w:rPr>
          <w:sz w:val="22"/>
          <w:szCs w:val="22"/>
        </w:rPr>
        <w:t xml:space="preserve">, </w:t>
      </w:r>
      <w:r>
        <w:rPr>
          <w:b/>
          <w:sz w:val="22"/>
          <w:szCs w:val="22"/>
          <w:u w:val="single"/>
        </w:rPr>
        <w:t>por unanimidade</w:t>
      </w:r>
      <w:r>
        <w:rPr>
          <w:sz w:val="22"/>
          <w:szCs w:val="22"/>
        </w:rPr>
        <w:t xml:space="preserve">, </w:t>
      </w:r>
      <w:r>
        <w:rPr>
          <w:b/>
          <w:sz w:val="22"/>
          <w:szCs w:val="22"/>
          <w:u w:val="single"/>
        </w:rPr>
        <w:t>homologar</w:t>
      </w:r>
      <w:r>
        <w:rPr>
          <w:sz w:val="22"/>
          <w:szCs w:val="22"/>
        </w:rPr>
        <w:t xml:space="preserve"> o recebimento da GECJ do mês de </w:t>
      </w:r>
      <w:r>
        <w:rPr>
          <w:b/>
          <w:bCs/>
          <w:sz w:val="22"/>
          <w:szCs w:val="22"/>
          <w:u w:val="single"/>
        </w:rPr>
        <w:t>abril de 2025</w:t>
      </w:r>
      <w:r>
        <w:rPr>
          <w:sz w:val="22"/>
          <w:szCs w:val="22"/>
        </w:rPr>
        <w:t>, pelos seguintes Juízes</w:t>
      </w:r>
      <w:bookmarkEnd w:id="2"/>
      <w:r>
        <w:rPr>
          <w:color w:themeColor="text1" w:val="000000"/>
          <w:sz w:val="22"/>
          <w:szCs w:val="22"/>
        </w:rPr>
        <w:t xml:space="preserve">: </w:t>
      </w:r>
      <w:r>
        <w:rPr>
          <w:color w:val="000000"/>
          <w:sz w:val="22"/>
          <w:szCs w:val="22"/>
          <w:u w:val="single"/>
        </w:rPr>
        <w:t>(I) JUÍZES(AS) TITULARES:</w:t>
      </w:r>
      <w:r>
        <w:rPr>
          <w:color w:val="000000"/>
          <w:sz w:val="22"/>
          <w:szCs w:val="22"/>
        </w:rPr>
        <w:t xml:space="preserve"> </w:t>
      </w:r>
      <w:r>
        <w:rPr>
          <w:b/>
          <w:color w:val="000000"/>
          <w:sz w:val="22"/>
          <w:szCs w:val="22"/>
        </w:rPr>
        <w:t>Adriana Satou Lessa Ferreira Pinheiro, Agenor Martins Pereira, Aline Pimentel Gonçalves, Ana Catarina Cisneiros Barbosa, Ana Cristina Argolo de Barros, Ana Cristina da Silva, Ana Isabel Guerra Barbosa Koury, Ana Maria Aparecida de Freitas, Ana Maria Soares Ribeiro de Barros, André Luiz Machado, Andrea Claudia de Souza, Andrea Keust Bandeira de Melo, Antônio Augusto Serra Seca Neto, Armando da Cunha Rabelo Neto, Aurelio da Silva, Carla Janaina Moura Lacerda, Cassia Barata de Moraes Santos, Cristina Figueira Callou da Cruz Gonçalves, Danielle Lira Pimentel Acioli, Ester de Souza Araujo Furtado, Fabio Jose Ribeiro Dantas Furtado, Gênison Cirilo Cabral, George Sidney Neiva Coelho, Gilvanildo de Araujo Lima, Guilherme de Morais Mendonça, Gustavo Augusto Pires de Oliveira, Hugo Cavalcanti Melo Filho, Ilka Eliane de Souza Tavares, Joaquim Emiliano Fortaleza de Lima, José Adelmy da Silva Acioli, Josimar Mendes da Silva Oliveira, Juliana Lyra Barbosa, Kátia Keitiane da Rocha Porter, Laura Cavalcanti de Morais Botelho, Lucas de Araujo Cavalcanti, Marcelo da Veiga Pessoa Bacalla</w:t>
      </w:r>
      <w:r>
        <w:rPr>
          <w:color w:val="000000"/>
          <w:sz w:val="22"/>
          <w:szCs w:val="22"/>
        </w:rPr>
        <w:t xml:space="preserve"> (este também nos termos do art. 3º, § 1º, III, “b”, da Resolução nº 155/2015 do CSJT), </w:t>
      </w:r>
      <w:r>
        <w:rPr>
          <w:b/>
          <w:bCs/>
          <w:color w:val="000000"/>
          <w:sz w:val="22"/>
          <w:szCs w:val="22"/>
        </w:rPr>
        <w:t>Marcia de Windsor Nogueira, Marcilio Florencio Mota, Maria Consolata Rego Batista, Maria José de Souza, Marilia Gabriela Mendes Leite de Andrade, Martha Cristina do Nascimento Cantalice, Matheus Ribeiro Rezende, Mayard de França Saboya Albuquerque, Maysa Costa de Carvalho Alves, Necy Lapenda Pessoa de Albuquerque de Azevedo, Patrícia Coelho Brandão Vieira, Patrícia Pedrosa Souto Maior, Paula Regina de Queiroz Monteiro Gonçalves Muniz, Plaudenice Abreu de Araujo Barreto Vieira, Regina Maura Maciel Lemos, Renata Conceição Nóbrega Santos, Renata Lapenda Rodrigues de Melo Pessoa de Luna, Renata Lima Rodrigues, Roberta Correa de Araujo, Roberto de Freire Bastos, Robson Tavares Dutra, Rogerio Freyre Costa, Rosa Melo Machado Rodrigues Faria, Saulo Bosco Souza de Medeiros, Sergio Murilo de Carvalho Lins, Sohad Maria Dutra Cahu, Tania Regina Chenk Allatta, Vanessa Zacche de Sá, Walkiria Miriam Pinto de Carvalho e Walmar Soares Chaves</w:t>
      </w:r>
      <w:r>
        <w:rPr>
          <w:color w:val="000000"/>
          <w:sz w:val="22"/>
          <w:szCs w:val="22"/>
        </w:rPr>
        <w:t xml:space="preserve">; </w:t>
      </w:r>
      <w:r>
        <w:rPr>
          <w:color w:val="000000"/>
          <w:sz w:val="22"/>
          <w:szCs w:val="22"/>
          <w:u w:val="single"/>
        </w:rPr>
        <w:t>(II) JUÍZES(AS) SUBSTITUTOS(AS)</w:t>
      </w:r>
      <w:r>
        <w:rPr>
          <w:color w:val="000000"/>
          <w:sz w:val="22"/>
          <w:szCs w:val="22"/>
        </w:rPr>
        <w:t xml:space="preserve">: </w:t>
      </w:r>
      <w:r>
        <w:rPr>
          <w:b/>
          <w:color w:val="000000"/>
          <w:sz w:val="22"/>
          <w:szCs w:val="22"/>
        </w:rPr>
        <w:t>Airam Clemente Torres de Araujo, Allan Torres Belfort Santos, Ana Carolina Bulhoes Calheiros, Ana Catarina Magalhães de Andrade Sá Leitão, Ana Regina Figueroa Ferreira de Barros, Andrezza Albuquerque Pontes de Aquino Cassimiro, Arthur Ferreira Soares, Bruno Antonio Acioly Calheiros, Camila Augusta Cabral Vasconcellos, Camila Pimentel de Oliveira Ferreira, Carlos Antonio Nobrega Filho, Carolina de Oliveira Pedrosa, Danilo Cavalcanti de Oliveira, Diego Taglietti Sales, Edgar Gurjão Wanderley Neto, Edson Luiz Bryk, Evandro Euler Dias, Evellyne Ferraz Correia, Fernando Sukeyosi, Flavia Muniz Martins Cintra, Germana Camarotti Tavares, Gilberto Oliveira Freitas, Gustavo Elias de Morais Freitas, Hantony Cassio Ferreira da Costa, Jackson Iszczuk Alveida Bryk, Jemmy Cristiano Madureira, João Batista de Oliveira Junior, João Carlos de Andrade e Silva, José Augusto Segundo Neto, Katharina Vila Nova de Carvalho Oliveira e Silva, Kevia Duarte Muniz, Leandro Fernandez Teixeira Restel, Leonardo Pessoa Burgos, Levi Pereira de Oliveira, Lidia Almeida Pinheiro Teles, Liliane Mendonca de Moraes Souza, Luis Guilherme Silva Robazzi, Lyvia Agra de Miranda, Marcos Antonio Idalino Cassimiro Filho, Maria Carla Dourado de Brito Jurema, Maria Odete Freire de Araújo, Mariana de Carvalho Milet, Miriam Souto Maior de Morais, Otavio Lucas de Araujo Rangel, Paloma Daniele Borges dos Santos Costa, Patrícia Franco Trajano, Paula Gabriela Andrade Cavalcante, Pedro Henrique Barreto Menezes, Pedro Ivo Lima Nascimento, Pedro Leo Bargetzi Filho, Pollyanna Nunes Araujo, Roberta Vance Harrop, Rodrigo Samico Carneiro, Sandra Mara Freitas Alves, Sarah Yolanda Alves de Souza Villaça, Sergio Paulo de Andrade Lima, Suellen Sampaio de Andrade Coelho, Taina Angeiras Gomes dos Santos, Tatyana de Siqueira Alves Pereira Rodrigues Rocha, Taysa Queiroz Mota de Sousa Brito, Thayse Sousa Bezerra de Carvalho Araujo, Valter Hugo da Nobrega Araujo;</w:t>
      </w:r>
      <w:r>
        <w:rPr>
          <w:bCs/>
          <w:sz w:val="22"/>
          <w:szCs w:val="22"/>
        </w:rPr>
        <w:t xml:space="preserve"> </w:t>
      </w:r>
      <w:r>
        <w:rPr>
          <w:sz w:val="22"/>
          <w:szCs w:val="22"/>
          <w:u w:val="single"/>
        </w:rPr>
        <w:t>(III) JUIZ TITULAR</w:t>
      </w:r>
      <w:r>
        <w:rPr>
          <w:b/>
          <w:bCs/>
          <w:sz w:val="22"/>
          <w:szCs w:val="22"/>
        </w:rPr>
        <w:t xml:space="preserve"> Rafael Val Nogueira e a </w:t>
      </w:r>
      <w:r>
        <w:rPr>
          <w:sz w:val="22"/>
          <w:szCs w:val="22"/>
          <w:u w:val="single"/>
        </w:rPr>
        <w:t>JUÍZA TITULAR</w:t>
      </w:r>
      <w:r>
        <w:rPr>
          <w:sz w:val="22"/>
          <w:szCs w:val="22"/>
        </w:rPr>
        <w:t xml:space="preserve"> </w:t>
      </w:r>
      <w:r>
        <w:rPr>
          <w:b/>
          <w:bCs/>
          <w:sz w:val="22"/>
          <w:szCs w:val="22"/>
        </w:rPr>
        <w:t>Luciana Paula Conforti</w:t>
      </w:r>
      <w:r>
        <w:rPr>
          <w:bCs/>
          <w:sz w:val="22"/>
          <w:szCs w:val="22"/>
        </w:rPr>
        <w:t xml:space="preserve">, ambos com fundamento no PCA nº 0002933-33.2024.2.00.0000 e nos Proads n.ºs 12688/2024 e 6912/2024 e os </w:t>
      </w:r>
      <w:r>
        <w:rPr>
          <w:color w:val="000000"/>
          <w:sz w:val="22"/>
          <w:szCs w:val="22"/>
          <w:u w:val="single"/>
        </w:rPr>
        <w:t>(IV) JUÍZES TITULARES</w:t>
      </w:r>
      <w:r>
        <w:rPr>
          <w:color w:val="000000"/>
          <w:sz w:val="22"/>
          <w:szCs w:val="22"/>
        </w:rPr>
        <w:t>:</w:t>
      </w:r>
      <w:r>
        <w:rPr>
          <w:b/>
          <w:bCs/>
          <w:color w:val="000000"/>
          <w:sz w:val="22"/>
          <w:szCs w:val="22"/>
        </w:rPr>
        <w:t xml:space="preserve"> Ibrahim Alves da Silva Filho e Eduardo Henrique Brennand Dornelas Camara e a </w:t>
      </w:r>
      <w:r>
        <w:rPr>
          <w:color w:val="000000"/>
          <w:sz w:val="22"/>
          <w:szCs w:val="22"/>
          <w:u w:val="single"/>
        </w:rPr>
        <w:t>JUÍZA SUBSTITUTA</w:t>
      </w:r>
      <w:r>
        <w:rPr>
          <w:color w:val="000000"/>
          <w:sz w:val="22"/>
          <w:szCs w:val="22"/>
        </w:rPr>
        <w:t xml:space="preserve"> </w:t>
      </w:r>
      <w:r>
        <w:rPr>
          <w:b/>
          <w:bCs/>
          <w:color w:val="000000"/>
          <w:sz w:val="22"/>
          <w:szCs w:val="22"/>
        </w:rPr>
        <w:t xml:space="preserve">Wiviane Maria da Nobrega Araújo, </w:t>
      </w:r>
      <w:r>
        <w:rPr>
          <w:color w:val="000000"/>
          <w:sz w:val="22"/>
          <w:szCs w:val="22"/>
        </w:rPr>
        <w:t>todos com fundamento no PCA n</w:t>
      </w:r>
      <w:r>
        <w:rPr>
          <w:bCs/>
          <w:color w:val="000000"/>
          <w:sz w:val="22"/>
          <w:szCs w:val="22"/>
        </w:rPr>
        <w:t>º 0001638-92.2023.2.00.0000, no art. 2º, II, c/c art. 4º, III do ATO TRT6–GP 22/2023 e ATOS TRT6-GP nº 111, 112 e 113/2025.</w:t>
      </w:r>
    </w:p>
    <w:p>
      <w:pPr>
        <w:pStyle w:val="Normal"/>
        <w:ind w:right="-1"/>
        <w:jc w:val="both"/>
        <w:rPr>
          <w:b/>
          <w:bCs/>
          <w:color w:themeColor="text1" w:val="000000"/>
          <w:sz w:val="16"/>
          <w:szCs w:val="16"/>
        </w:rPr>
      </w:pPr>
      <w:r>
        <w:rPr>
          <w:b/>
          <w:bCs/>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 justificada da Exma. Desembargadora Carmen Lucia Vieira do Nascimento, em razão de férias.</w:t>
      </w:r>
    </w:p>
    <w:p>
      <w:pPr>
        <w:pStyle w:val="Normal"/>
        <w:ind w:right="-1"/>
        <w:jc w:val="both"/>
        <w:rPr>
          <w:b/>
          <w:bCs/>
          <w:color w:themeColor="text1" w:val="000000"/>
          <w:sz w:val="16"/>
          <w:szCs w:val="16"/>
        </w:rPr>
      </w:pPr>
      <w:r>
        <w:rPr>
          <w:b/>
          <w:bCs/>
          <w:color w:themeColor="text1" w:val="000000"/>
          <w:sz w:val="16"/>
          <w:szCs w:val="16"/>
        </w:rPr>
      </w:r>
    </w:p>
    <w:p>
      <w:pPr>
        <w:pStyle w:val="Normal"/>
        <w:jc w:val="center"/>
        <w:rPr>
          <w:color w:val="000000"/>
        </w:rPr>
      </w:pPr>
      <w:r>
        <w:rPr>
          <w:color w:val="000000"/>
        </w:rPr>
        <w:t>Certifico e dou fé.</w:t>
      </w:r>
    </w:p>
    <w:p>
      <w:pPr>
        <w:pStyle w:val="Normal"/>
        <w:jc w:val="center"/>
        <w:rPr>
          <w:b/>
          <w:color w:val="000000"/>
        </w:rPr>
      </w:pPr>
      <w:r>
        <w:rPr>
          <w:color w:val="000000"/>
        </w:rPr>
        <w:t>Sala de Sessões, 12 de maio de 2025 (segunda-feira)</w:t>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
        <w:spacing w:before="0" w:after="0"/>
        <w:rPr>
          <w:b/>
          <w:color w:val="000000"/>
          <w:sz w:val="22"/>
          <w:szCs w:val="22"/>
        </w:rPr>
      </w:pPr>
      <w:r>
        <w:rPr>
          <w:b/>
          <w:color w:val="000000"/>
          <w:sz w:val="22"/>
          <w:szCs w:val="22"/>
        </w:rPr>
        <w:t xml:space="preserve">Referência PROAD TRT6 nº 8591/2025 </w:t>
      </w:r>
      <w:r>
        <w:rPr>
          <w:b/>
          <w:sz w:val="22"/>
          <w:szCs w:val="22"/>
          <w:lang w:val="en-US"/>
        </w:rPr>
        <w:t>(Ofício TRT6-CRT n.º 138/2025)</w:t>
      </w:r>
    </w:p>
    <w:p>
      <w:pPr>
        <w:pStyle w:val="Normal"/>
        <w:suppressAutoHyphens w:val="false"/>
        <w:jc w:val="both"/>
        <w:rPr>
          <w:b/>
          <w:sz w:val="22"/>
          <w:szCs w:val="22"/>
        </w:rPr>
      </w:pPr>
      <w:r>
        <w:rPr>
          <w:b/>
          <w:sz w:val="22"/>
          <w:szCs w:val="22"/>
        </w:rPr>
        <w:t>Assunto: MAGISTRADOS QUE RECEBERÃO GECJ RETROATIVA DO MÊS DE ABRIL DE 2025</w:t>
      </w:r>
      <w:r>
        <w:rPr>
          <w:b/>
          <w:sz w:val="22"/>
          <w:szCs w:val="22"/>
          <w:lang w:eastAsia="en-US"/>
        </w:rPr>
        <w:t xml:space="preserve"> E </w:t>
      </w:r>
      <w:r>
        <w:rPr>
          <w:b/>
          <w:sz w:val="22"/>
          <w:szCs w:val="22"/>
        </w:rPr>
        <w:t>DE ABRIL A NOVEMBRO/2024</w:t>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b/>
          <w:color w:val="000000"/>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rPr>
          <w:b/>
          <w:color w:val="000000"/>
          <w:sz w:val="22"/>
          <w:szCs w:val="22"/>
        </w:rPr>
      </w:pPr>
      <w:r>
        <w:rPr>
          <w:b/>
          <w:color w:val="000000"/>
          <w:sz w:val="22"/>
          <w:szCs w:val="22"/>
        </w:rPr>
      </w:r>
    </w:p>
    <w:p>
      <w:pPr>
        <w:pStyle w:val="Normal"/>
        <w:ind w:right="-1"/>
        <w:jc w:val="both"/>
        <w:rPr>
          <w:color w:themeColor="text1" w:val="000000"/>
          <w:sz w:val="22"/>
          <w:szCs w:val="22"/>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o Desembargador Corregedor Paulo Alcântara, a Desembargadora Gisane Barbosa de Araújo, o Desembargador Ivan de Souza Valença Alves, o Desembargador Valdir José Silva de Carvalho, Dione Nunes Furtado da Silva, Maria Clara Saboya Albuquerque Bernardino, a Desembargadora Nise Pedroso Lins de Sousa, o Desembargador </w:t>
      </w:r>
      <w:r>
        <w:rPr>
          <w:color w:val="000000"/>
          <w:sz w:val="22"/>
          <w:szCs w:val="22"/>
        </w:rPr>
        <w:t xml:space="preserve">Sergio Torres Teixeira, </w:t>
      </w:r>
      <w:r>
        <w:rPr>
          <w:color w:themeColor="text1" w:val="000000"/>
          <w:sz w:val="22"/>
          <w:szCs w:val="22"/>
        </w:rPr>
        <w:t xml:space="preserve">o Desembargador Fábio André de Farias, o Desembargador José Luciano Alexo da Silva, a Desembargadora Ana Cláudia Petruccelli de Lima, Desembargadores Solange Moura de Andrade o Desembargador Milton Gouveia da Silva Filho, o Desembargador Virgínio Henriques de Sá e Benevides, o Desembargador Fernando Cabral de Andrade Filho, Edmilson Alves da Silva; e a Excelentíssima Procuradora-Chefe da Procuradoria Regional do Trabalho da 6ª Região, Dra. Ana Carolina Lima Vieira, </w:t>
      </w:r>
      <w:r>
        <w:rPr>
          <w:b/>
          <w:sz w:val="22"/>
          <w:szCs w:val="22"/>
        </w:rPr>
        <w:t>apreciando</w:t>
      </w:r>
      <w:r>
        <w:rPr>
          <w:sz w:val="22"/>
          <w:szCs w:val="22"/>
        </w:rPr>
        <w:t xml:space="preserve"> o expediente que </w:t>
      </w:r>
      <w:r>
        <w:rPr>
          <w:color w:val="000000"/>
          <w:sz w:val="22"/>
          <w:szCs w:val="22"/>
        </w:rPr>
        <w:t>complementa informações prestadas pela Corregedoria Regional, a respeito de diferenças de Gratificação por Exercício Cumulativo de Jurisdição - GECJ retroativas</w:t>
      </w:r>
      <w:r>
        <w:rPr>
          <w:rFonts w:cs="Arial"/>
          <w:sz w:val="22"/>
          <w:szCs w:val="22"/>
        </w:rPr>
        <w:t>,</w:t>
      </w:r>
      <w:r>
        <w:rPr>
          <w:sz w:val="22"/>
          <w:szCs w:val="22"/>
        </w:rPr>
        <w:t xml:space="preserve"> decorrentes </w:t>
      </w:r>
      <w:r>
        <w:rPr>
          <w:color w:val="000000"/>
          <w:sz w:val="22"/>
          <w:szCs w:val="22"/>
        </w:rPr>
        <w:t xml:space="preserve">de apuração no sistema GECJ, </w:t>
      </w:r>
      <w:r>
        <w:rPr>
          <w:b/>
          <w:sz w:val="22"/>
          <w:szCs w:val="22"/>
        </w:rPr>
        <w:t>resolveu</w:t>
      </w:r>
      <w:r>
        <w:rPr>
          <w:sz w:val="22"/>
          <w:szCs w:val="22"/>
        </w:rPr>
        <w:t xml:space="preserve">, </w:t>
      </w:r>
      <w:r>
        <w:rPr>
          <w:b/>
          <w:sz w:val="22"/>
          <w:szCs w:val="22"/>
          <w:u w:val="single"/>
        </w:rPr>
        <w:t>por unanimidade</w:t>
      </w:r>
      <w:r>
        <w:rPr>
          <w:sz w:val="22"/>
          <w:szCs w:val="22"/>
        </w:rPr>
        <w:t xml:space="preserve">, </w:t>
      </w:r>
      <w:r>
        <w:rPr>
          <w:b/>
          <w:sz w:val="22"/>
          <w:szCs w:val="22"/>
          <w:u w:val="single"/>
        </w:rPr>
        <w:t>homologar</w:t>
      </w:r>
      <w:r>
        <w:rPr>
          <w:sz w:val="22"/>
          <w:szCs w:val="22"/>
        </w:rPr>
        <w:t xml:space="preserve"> o recebimento das </w:t>
      </w:r>
      <w:r>
        <w:rPr>
          <w:color w:val="000000"/>
          <w:sz w:val="22"/>
          <w:szCs w:val="22"/>
        </w:rPr>
        <w:t xml:space="preserve">GECJs retroativas a </w:t>
      </w:r>
      <w:r>
        <w:rPr>
          <w:b/>
          <w:bCs/>
          <w:color w:val="000000"/>
          <w:sz w:val="22"/>
          <w:szCs w:val="22"/>
          <w:u w:val="single"/>
        </w:rPr>
        <w:t>março/2025</w:t>
      </w:r>
      <w:r>
        <w:rPr>
          <w:color w:val="000000"/>
          <w:sz w:val="22"/>
          <w:szCs w:val="22"/>
        </w:rPr>
        <w:t xml:space="preserve"> para as Juízas </w:t>
      </w:r>
      <w:r>
        <w:rPr>
          <w:b/>
          <w:bCs/>
          <w:color w:val="000000"/>
          <w:sz w:val="22"/>
          <w:szCs w:val="22"/>
        </w:rPr>
        <w:t>GERMANA CAMAROTTI TAVARES</w:t>
      </w:r>
      <w:r>
        <w:rPr>
          <w:color w:val="000000"/>
          <w:sz w:val="22"/>
          <w:szCs w:val="22"/>
        </w:rPr>
        <w:t xml:space="preserve"> e </w:t>
      </w:r>
      <w:r>
        <w:rPr>
          <w:b/>
          <w:bCs/>
          <w:color w:val="000000"/>
          <w:sz w:val="22"/>
          <w:szCs w:val="22"/>
        </w:rPr>
        <w:t>MARIA ODETE FREIRE DE ARAUJO</w:t>
      </w:r>
      <w:r>
        <w:rPr>
          <w:color w:val="000000"/>
          <w:sz w:val="22"/>
          <w:szCs w:val="22"/>
        </w:rPr>
        <w:t xml:space="preserve">; </w:t>
      </w:r>
      <w:r>
        <w:rPr>
          <w:b/>
          <w:bCs/>
          <w:color w:val="000000"/>
          <w:sz w:val="22"/>
          <w:szCs w:val="22"/>
          <w:u w:val="single"/>
        </w:rPr>
        <w:t>novembro/2024</w:t>
      </w:r>
      <w:r>
        <w:rPr>
          <w:color w:val="000000"/>
          <w:sz w:val="22"/>
          <w:szCs w:val="22"/>
        </w:rPr>
        <w:t xml:space="preserve"> para o Juiz </w:t>
      </w:r>
      <w:r>
        <w:rPr>
          <w:b/>
          <w:bCs/>
          <w:color w:val="000000"/>
          <w:sz w:val="22"/>
          <w:szCs w:val="22"/>
        </w:rPr>
        <w:t>JACKSON ISZCZUK ALMEIDA BRYK</w:t>
      </w:r>
      <w:r>
        <w:rPr>
          <w:color w:val="000000"/>
          <w:sz w:val="22"/>
          <w:szCs w:val="22"/>
        </w:rPr>
        <w:t xml:space="preserve">; e de </w:t>
      </w:r>
      <w:r>
        <w:rPr>
          <w:b/>
          <w:bCs/>
          <w:color w:val="000000"/>
          <w:sz w:val="22"/>
          <w:szCs w:val="22"/>
          <w:u w:val="single"/>
        </w:rPr>
        <w:t>abril a novembro/2024</w:t>
      </w:r>
      <w:r>
        <w:rPr>
          <w:color w:val="000000"/>
          <w:sz w:val="22"/>
          <w:szCs w:val="22"/>
        </w:rPr>
        <w:t xml:space="preserve"> para a Juíza </w:t>
      </w:r>
      <w:r>
        <w:rPr>
          <w:b/>
          <w:bCs/>
          <w:color w:val="000000"/>
          <w:sz w:val="22"/>
          <w:szCs w:val="22"/>
        </w:rPr>
        <w:t>MARCIA DE WINDSOR NOGUEIRA</w:t>
      </w:r>
      <w:r>
        <w:rPr>
          <w:color w:val="000000"/>
          <w:sz w:val="22"/>
          <w:szCs w:val="22"/>
        </w:rPr>
        <w:t>, tudo conforme apuração do sistema GECJ, a partir de atualizações e alterações efetuadas no referido sistema, conforme opinativo da Corregedoria Regional.</w:t>
      </w:r>
    </w:p>
    <w:p>
      <w:pPr>
        <w:pStyle w:val="Normal"/>
        <w:ind w:right="-1"/>
        <w:jc w:val="both"/>
        <w:rPr>
          <w:b/>
          <w:bCs/>
          <w:color w:themeColor="text1" w:val="000000"/>
          <w:sz w:val="16"/>
          <w:szCs w:val="16"/>
        </w:rPr>
      </w:pPr>
      <w:r>
        <w:rPr>
          <w:b/>
          <w:bCs/>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 justificada da Exma. Desembargadora Carmen Lucia Vieira do Nascimento, em razão de férias.</w:t>
      </w:r>
    </w:p>
    <w:p>
      <w:pPr>
        <w:pStyle w:val="Normal"/>
        <w:ind w:right="-1"/>
        <w:jc w:val="both"/>
        <w:rPr>
          <w:b/>
          <w:color w:val="000009"/>
          <w:sz w:val="16"/>
          <w:szCs w:val="16"/>
        </w:rPr>
      </w:pPr>
      <w:r>
        <w:rPr>
          <w:b/>
          <w:color w:val="000009"/>
          <w:sz w:val="16"/>
          <w:szCs w:val="16"/>
        </w:rPr>
      </w:r>
    </w:p>
    <w:p>
      <w:pPr>
        <w:pStyle w:val="Normal"/>
        <w:jc w:val="center"/>
        <w:rPr>
          <w:color w:val="000000"/>
          <w:sz w:val="22"/>
          <w:szCs w:val="22"/>
        </w:rPr>
      </w:pPr>
      <w:r>
        <w:rPr>
          <w:color w:val="000000"/>
          <w:sz w:val="22"/>
          <w:szCs w:val="22"/>
        </w:rPr>
        <w:t>Certifico e dou fé.</w:t>
      </w:r>
    </w:p>
    <w:p>
      <w:pPr>
        <w:pStyle w:val="Normal"/>
        <w:jc w:val="center"/>
        <w:rPr>
          <w:b/>
          <w:color w:val="000000"/>
          <w:sz w:val="22"/>
          <w:szCs w:val="22"/>
        </w:rPr>
      </w:pPr>
      <w:r>
        <w:rPr>
          <w:color w:val="000000"/>
          <w:sz w:val="22"/>
          <w:szCs w:val="22"/>
        </w:rPr>
        <w:t>Sala de Sessões, 12 de maio de 2025 (segunda-feira)</w:t>
      </w:r>
    </w:p>
    <w:p>
      <w:pPr>
        <w:pStyle w:val="Normal"/>
        <w:jc w:val="center"/>
        <w:rPr>
          <w:b/>
          <w:color w:val="000000"/>
          <w:sz w:val="22"/>
          <w:szCs w:val="22"/>
        </w:rPr>
      </w:pPr>
      <w:r>
        <w:rPr>
          <w:b/>
          <w:color w:val="000000"/>
          <w:sz w:val="22"/>
          <w:szCs w:val="22"/>
        </w:rPr>
      </w:r>
    </w:p>
    <w:p>
      <w:pPr>
        <w:pStyle w:val="Normal"/>
        <w:jc w:val="center"/>
        <w:rPr>
          <w:color w:val="000000"/>
        </w:rPr>
      </w:pPr>
      <w:r>
        <w:rPr>
          <w:b/>
          <w:color w:val="000000"/>
          <w:sz w:val="22"/>
          <w:szCs w:val="22"/>
        </w:rPr>
        <w:t>KARINA DE POSSÍDIO MARQUES LUSTOSA</w:t>
      </w:r>
    </w:p>
    <w:p>
      <w:pPr>
        <w:pStyle w:val="Normal"/>
        <w:tabs>
          <w:tab w:val="clear" w:pos="720"/>
          <w:tab w:val="left" w:pos="1985" w:leader="none"/>
        </w:tabs>
        <w:ind w:right="1186"/>
        <w:jc w:val="center"/>
        <w:rPr>
          <w:color w:val="000000"/>
          <w:sz w:val="22"/>
          <w:szCs w:val="22"/>
        </w:rPr>
      </w:pPr>
      <w:r>
        <w:rPr>
          <w:color w:val="000000"/>
          <w:sz w:val="22"/>
          <w:szCs w:val="22"/>
        </w:rPr>
        <w:t xml:space="preserve">                        </w:t>
      </w:r>
      <w:r>
        <w:rPr>
          <w:color w:val="000000"/>
          <w:sz w:val="22"/>
          <w:szCs w:val="22"/>
        </w:rPr>
        <w:t>Secretária do Tribunal Pleno</w:t>
      </w:r>
      <w:r>
        <w:br w:type="page"/>
      </w:r>
    </w:p>
    <w:p>
      <w:pPr>
        <w:pStyle w:val="Normal"/>
        <w:spacing w:before="0" w:after="0"/>
        <w:rPr>
          <w:b/>
          <w:color w:val="000000"/>
        </w:rPr>
      </w:pPr>
      <w:r>
        <w:rPr>
          <w:b/>
          <w:color w:val="000000"/>
        </w:rPr>
        <w:t>Referência PROAD TRT6 nº 8388/2025</w:t>
      </w:r>
    </w:p>
    <w:p>
      <w:pPr>
        <w:pStyle w:val="Normal"/>
        <w:widowControl w:val="false"/>
        <w:tabs>
          <w:tab w:val="clear" w:pos="720"/>
          <w:tab w:val="center" w:pos="4419" w:leader="none"/>
          <w:tab w:val="right" w:pos="8838" w:leader="none"/>
        </w:tabs>
        <w:jc w:val="both"/>
        <w:rPr>
          <w:b/>
          <w:color w:themeColor="text1" w:val="000000"/>
        </w:rPr>
      </w:pPr>
      <w:r>
        <w:rPr>
          <w:b/>
          <w:color w:val="000000"/>
        </w:rPr>
        <w:t>Requerente: Exma. Sra. JULIANA LYRA BARBOSA</w:t>
      </w:r>
    </w:p>
    <w:p>
      <w:pPr>
        <w:pStyle w:val="Normal"/>
        <w:widowControl w:val="false"/>
        <w:tabs>
          <w:tab w:val="clear" w:pos="720"/>
          <w:tab w:val="center" w:pos="4419" w:leader="none"/>
          <w:tab w:val="right" w:pos="8838" w:leader="none"/>
        </w:tabs>
        <w:jc w:val="both"/>
        <w:rPr>
          <w:b/>
          <w:bCs/>
          <w:color w:themeColor="text1" w:val="000000"/>
        </w:rPr>
      </w:pPr>
      <w:r>
        <w:rPr>
          <w:b/>
          <w:bCs/>
          <w:color w:themeColor="text1" w:val="000000"/>
        </w:rPr>
        <w:t xml:space="preserve">                      </w:t>
      </w:r>
      <w:r>
        <w:rPr>
          <w:b/>
          <w:bCs/>
          <w:color w:themeColor="text1" w:val="000000"/>
        </w:rPr>
        <w:t xml:space="preserve">Juíza Titular da 23ª Vara do Trabalho do Recife e </w:t>
      </w:r>
    </w:p>
    <w:p>
      <w:pPr>
        <w:pStyle w:val="Normal"/>
        <w:widowControl w:val="false"/>
        <w:tabs>
          <w:tab w:val="clear" w:pos="720"/>
          <w:tab w:val="center" w:pos="4419" w:leader="none"/>
          <w:tab w:val="right" w:pos="8838" w:leader="none"/>
        </w:tabs>
        <w:jc w:val="both"/>
        <w:rPr>
          <w:b/>
          <w:bCs/>
          <w:color w:themeColor="text1" w:val="000000"/>
        </w:rPr>
      </w:pPr>
      <w:r>
        <w:rPr>
          <w:b/>
          <w:bCs/>
          <w:color w:themeColor="text1" w:val="000000"/>
        </w:rPr>
        <w:t xml:space="preserve">                     </w:t>
      </w:r>
      <w:r>
        <w:rPr>
          <w:b/>
          <w:bCs/>
          <w:color w:themeColor="text1" w:val="000000"/>
        </w:rPr>
        <w:t>Coordenadora da Divisão de Pesquisa Patrimonial e da Divisão de Hasta Pública</w:t>
      </w:r>
    </w:p>
    <w:p>
      <w:pPr>
        <w:pStyle w:val="Normal"/>
        <w:widowControl w:val="false"/>
        <w:tabs>
          <w:tab w:val="clear" w:pos="720"/>
          <w:tab w:val="center" w:pos="4419" w:leader="none"/>
          <w:tab w:val="right" w:pos="8838" w:leader="none"/>
        </w:tabs>
        <w:jc w:val="both"/>
        <w:rPr>
          <w:b/>
          <w:bCs/>
          <w:color w:val="000000"/>
        </w:rPr>
      </w:pPr>
      <w:r>
        <w:rPr>
          <w:b/>
          <w:color w:val="000000"/>
        </w:rPr>
        <w:t>Assunto: AUTORIZAÇÃO PARA AFASTAMENTO DA JURISDIÇÃO</w:t>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b/>
          <w:color w:val="000000"/>
        </w:rPr>
      </w:pPr>
      <w:r>
        <w:rPr>
          <w:b/>
          <w:color w:val="000000"/>
        </w:rPr>
        <w:t>CERTIDÃO</w:t>
      </w:r>
    </w:p>
    <w:p>
      <w:pPr>
        <w:pStyle w:val="Normal"/>
        <w:ind w:right="-1"/>
        <w:rPr>
          <w:b/>
          <w:color w:val="000000"/>
        </w:rPr>
      </w:pPr>
      <w:r>
        <w:rPr>
          <w:b/>
          <w:color w:val="000000"/>
        </w:rPr>
      </w:r>
    </w:p>
    <w:p>
      <w:pPr>
        <w:pStyle w:val="Normal"/>
        <w:ind w:right="-1"/>
        <w:rPr>
          <w:b/>
          <w:color w:val="000000"/>
        </w:rPr>
      </w:pPr>
      <w:r>
        <w:rPr>
          <w:b/>
          <w:color w:val="000000"/>
        </w:rPr>
      </w:r>
    </w:p>
    <w:p>
      <w:pPr>
        <w:pStyle w:val="Normal"/>
        <w:ind w:right="-1"/>
        <w:jc w:val="both"/>
        <w:rPr>
          <w:color w:themeColor="text1" w:val="000000"/>
        </w:rPr>
      </w:pPr>
      <w:r>
        <w:rPr>
          <w:color w:themeColor="text1" w:val="000000"/>
        </w:rPr>
        <w:t xml:space="preserve">CERTIFICO, para os devidos fins, que o Tribunal Regional do Trabalho da Sexta Região, em sessão administrativa realizada nesta data, sob a presidência do Excelentíssimo Desembargador Presidente </w:t>
      </w:r>
      <w:r>
        <w:rPr>
          <w:b/>
          <w:bCs/>
          <w:color w:themeColor="text1" w:val="000000"/>
        </w:rPr>
        <w:t>RUY SALATHIEL DE ALBUQUERQUE E MELLO VENTURA</w:t>
      </w:r>
      <w:r>
        <w:rPr>
          <w:color w:themeColor="text1" w:val="000000"/>
        </w:rPr>
        <w:t xml:space="preserve">, com a presença de Suas Excelências o Desembargador Vice-Presidente Eduardo Pugliesi, o Desembargador Corregedor Paulo Alcântara, a Desembargadora Gisane Barbosa de Araújo, o Desembargador Ivan de Souza Valença Alves, o Desembargador Valdir José Silva de Carvalho, Dione Nunes Furtado da Silva, Maria Clara Saboya Albuquerque Bernardino, a Desembargadora Nise Pedroso Lins de Sousa, o Desembargador </w:t>
      </w:r>
      <w:r>
        <w:rPr>
          <w:color w:val="000000"/>
        </w:rPr>
        <w:t xml:space="preserve">Sergio Torres Teixeira, </w:t>
      </w:r>
      <w:r>
        <w:rPr>
          <w:color w:themeColor="text1" w:val="000000"/>
        </w:rPr>
        <w:t xml:space="preserve">o Desembargador Fábio André de Farias, o Desembargador José Luciano Alexo da Silva, a Desembargadora Ana Cláudia Petruccelli de Lima, Desembargadores Solange Moura de Andrade o Desembargador Milton Gouveia da Silva Filho, o Desembargador Virgínio Henriques de Sá e Benevides, o Desembargador Fernando Cabral de Andrade Filho, Edmilson Alves da Silva; e a Excelentíssima Procuradora-Chefe da Procuradoria Regional do Trabalho da 6ª Região, Dra. Ana Carolina Lima Vieira, apreciando o requerimento da Exma. Juíza </w:t>
      </w:r>
      <w:r>
        <w:rPr>
          <w:b/>
          <w:color w:themeColor="text1" w:val="000000"/>
        </w:rPr>
        <w:t>JULIANA LYRA BARBOSA</w:t>
      </w:r>
      <w:r>
        <w:rPr>
          <w:color w:themeColor="text1" w:val="000000"/>
        </w:rPr>
        <w:t>, Titular da 23ª Vara do Trabalho do Recife</w:t>
      </w:r>
      <w:r>
        <w:rPr>
          <w:rStyle w:val="Fontepargpadro2"/>
          <w:rFonts w:eastAsia="Courier New"/>
          <w:color w:themeColor="text1" w:val="000000"/>
        </w:rPr>
        <w:t xml:space="preserve"> e Coordenadora da Divisão de Pesquisa Patrimonial (DPP) e da Divisão de Hasta Pública</w:t>
      </w:r>
      <w:r>
        <w:rPr>
          <w:color w:themeColor="text1" w:val="000000"/>
        </w:rPr>
        <w:t>, que</w:t>
      </w:r>
      <w:r>
        <w:rPr>
          <w:b/>
          <w:color w:themeColor="text1" w:val="000000"/>
        </w:rPr>
        <w:t xml:space="preserve"> </w:t>
      </w:r>
      <w:r>
        <w:rPr>
          <w:color w:themeColor="text1" w:val="000000"/>
        </w:rPr>
        <w:t xml:space="preserve">solicita autorização para afastamento da jurisdição nos dias 9 e 10/6/2025, a fim de participar da 3ª Edição do Seminário Caminhos para a Efetividade da Execução Trabalhista, na sede do TST, promovido pela Escola Nacional da Magistratura Trabalhista - ENAMAT, a se realizar na cidade de Brasília-DF, com fundamento no art. 73, inciso I, da LC-35/79 (LOMAN) e na Resolução Administrativa TRT n.º 18/2017, e após o opinativo favorável da Corregedoria, </w:t>
      </w:r>
      <w:r>
        <w:rPr>
          <w:b/>
          <w:bCs/>
          <w:color w:themeColor="text1" w:val="000000"/>
        </w:rPr>
        <w:t>resolveu</w:t>
      </w:r>
      <w:r>
        <w:rPr>
          <w:b/>
          <w:color w:themeColor="text1" w:val="000000"/>
        </w:rPr>
        <w:t xml:space="preserve">, </w:t>
      </w:r>
      <w:r>
        <w:rPr>
          <w:b/>
          <w:color w:themeColor="text1" w:val="000000"/>
          <w:u w:val="single"/>
        </w:rPr>
        <w:t>por unanimidade</w:t>
      </w:r>
      <w:r>
        <w:rPr>
          <w:color w:themeColor="text1" w:val="000000"/>
        </w:rPr>
        <w:t xml:space="preserve">, </w:t>
      </w:r>
      <w:r>
        <w:rPr>
          <w:b/>
          <w:bCs/>
          <w:color w:themeColor="text1" w:val="000000"/>
          <w:u w:val="single"/>
        </w:rPr>
        <w:t>deferir o pedido e autorizar</w:t>
      </w:r>
      <w:r>
        <w:rPr>
          <w:bCs/>
        </w:rPr>
        <w:t xml:space="preserve"> </w:t>
      </w:r>
      <w:r>
        <w:rPr>
          <w:color w:themeColor="text1" w:val="000000"/>
        </w:rPr>
        <w:t xml:space="preserve">a Exma. Juíza </w:t>
      </w:r>
      <w:r>
        <w:rPr>
          <w:b/>
          <w:color w:themeColor="text1" w:val="000000"/>
        </w:rPr>
        <w:t>JULIANA LYRA BARBOSA</w:t>
      </w:r>
      <w:r>
        <w:rPr>
          <w:color w:themeColor="text1" w:val="000000"/>
        </w:rPr>
        <w:t>, Titular da 23ª Vara do Trabalho do Recife</w:t>
      </w:r>
      <w:r>
        <w:rPr>
          <w:rStyle w:val="Fontepargpadro2"/>
          <w:rFonts w:eastAsia="Courier New"/>
          <w:color w:themeColor="text1" w:val="000000"/>
        </w:rPr>
        <w:t xml:space="preserve"> e Coordenadora da Divisão de Pesquisa Patrimonial (DPP) e da Divisão de Hasta Pública</w:t>
      </w:r>
      <w:r>
        <w:rPr>
          <w:color w:themeColor="text1" w:val="000000"/>
        </w:rPr>
        <w:t xml:space="preserve">, a afastar-se da jurisdição nos dias </w:t>
      </w:r>
      <w:r>
        <w:rPr>
          <w:b/>
          <w:bCs/>
          <w:color w:themeColor="text1" w:val="000000"/>
          <w:u w:val="single"/>
        </w:rPr>
        <w:t>9 e 10/6/2025</w:t>
      </w:r>
      <w:r>
        <w:rPr>
          <w:color w:themeColor="text1" w:val="000000"/>
        </w:rPr>
        <w:t>, a fim de participar da 3ª Edição do Seminário Caminhos para a Efetividade da Execução Trabalhista, na sede do TST, promovido pela Escola Nacional da Magistratura Trabalhista - ENAMAT, a se realizar na cidade de Brasília-DF. A magistrada deverá realizar o prévio ajuste de pauta nas datas referidas, caso necessário, bem como comprovar, no prazo de 15 dias a contar do término do evento, a sua efetiva participação, mediante envio da documentação correspondente à Corregedoria Regional.</w:t>
      </w:r>
    </w:p>
    <w:p>
      <w:pPr>
        <w:pStyle w:val="Normal"/>
        <w:ind w:right="-1"/>
        <w:jc w:val="both"/>
        <w:rPr>
          <w:b/>
          <w:bCs/>
          <w:color w:themeColor="text1" w:val="000000"/>
          <w:sz w:val="16"/>
          <w:szCs w:val="16"/>
        </w:rPr>
      </w:pPr>
      <w:r>
        <w:rPr>
          <w:b/>
          <w:bCs/>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 justificada da Exma. Desembargadora Carmen Lucia Vieira do Nascimento, em razão de férias.</w:t>
      </w:r>
    </w:p>
    <w:p>
      <w:pPr>
        <w:pStyle w:val="Normal"/>
        <w:ind w:right="-1"/>
        <w:jc w:val="both"/>
        <w:rPr>
          <w:b/>
          <w:bCs/>
          <w:color w:themeColor="text1" w:val="000000"/>
          <w:sz w:val="16"/>
          <w:szCs w:val="16"/>
        </w:rPr>
      </w:pPr>
      <w:r>
        <w:rPr>
          <w:b/>
          <w:bCs/>
          <w:color w:themeColor="text1" w:val="000000"/>
          <w:sz w:val="16"/>
          <w:szCs w:val="16"/>
        </w:rPr>
      </w:r>
    </w:p>
    <w:p>
      <w:pPr>
        <w:pStyle w:val="Normal"/>
        <w:jc w:val="center"/>
        <w:rPr>
          <w:color w:val="000000"/>
        </w:rPr>
      </w:pPr>
      <w:r>
        <w:rPr>
          <w:color w:val="000000"/>
        </w:rPr>
        <w:t>Certifico e dou fé.</w:t>
      </w:r>
    </w:p>
    <w:p>
      <w:pPr>
        <w:pStyle w:val="Normal"/>
        <w:jc w:val="center"/>
        <w:rPr>
          <w:b/>
          <w:color w:val="000000"/>
        </w:rPr>
      </w:pPr>
      <w:r>
        <w:rPr>
          <w:color w:val="000000"/>
        </w:rPr>
        <w:t>Sala de Sessões, 12 de maio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
        <w:spacing w:before="0" w:after="0"/>
        <w:rPr>
          <w:b/>
          <w:color w:val="000000"/>
          <w:sz w:val="22"/>
          <w:szCs w:val="22"/>
        </w:rPr>
      </w:pPr>
      <w:r>
        <w:rPr>
          <w:b/>
          <w:color w:val="000000"/>
          <w:sz w:val="22"/>
          <w:szCs w:val="22"/>
        </w:rPr>
        <w:t>Referência PROAD TRT6 nº 2199/2024</w:t>
      </w:r>
    </w:p>
    <w:p>
      <w:pPr>
        <w:pStyle w:val="Normal"/>
        <w:widowControl w:val="false"/>
        <w:tabs>
          <w:tab w:val="clear" w:pos="720"/>
          <w:tab w:val="center" w:pos="4419" w:leader="none"/>
          <w:tab w:val="right" w:pos="8838" w:leader="none"/>
        </w:tabs>
        <w:jc w:val="both"/>
        <w:rPr>
          <w:b/>
          <w:color w:val="000000"/>
          <w:sz w:val="22"/>
          <w:szCs w:val="22"/>
        </w:rPr>
      </w:pPr>
      <w:r>
        <w:rPr>
          <w:b/>
          <w:color w:val="000000"/>
          <w:sz w:val="22"/>
          <w:szCs w:val="22"/>
        </w:rPr>
        <w:t xml:space="preserve">Requerente: </w:t>
      </w:r>
      <w:r>
        <w:rPr>
          <w:b/>
          <w:color w:themeColor="text1" w:val="000000"/>
          <w:sz w:val="22"/>
          <w:szCs w:val="22"/>
        </w:rPr>
        <w:t>FÁBIO AUGUSTO LIMA DE ASSIS – Analista Judiciário,</w:t>
      </w:r>
    </w:p>
    <w:p>
      <w:pPr>
        <w:pStyle w:val="Normal"/>
        <w:widowControl w:val="false"/>
        <w:tabs>
          <w:tab w:val="clear" w:pos="720"/>
          <w:tab w:val="center" w:pos="4419" w:leader="none"/>
          <w:tab w:val="right" w:pos="8838" w:leader="none"/>
        </w:tabs>
        <w:jc w:val="both"/>
        <w:rPr>
          <w:b/>
          <w:color w:themeColor="text1" w:val="000000"/>
          <w:sz w:val="22"/>
          <w:szCs w:val="22"/>
        </w:rPr>
      </w:pPr>
      <w:r>
        <w:rPr>
          <w:b/>
          <w:color w:themeColor="text1" w:val="000000"/>
          <w:sz w:val="22"/>
          <w:szCs w:val="22"/>
        </w:rPr>
        <w:t xml:space="preserve">                      </w:t>
      </w:r>
      <w:r>
        <w:rPr>
          <w:b/>
          <w:color w:themeColor="text1" w:val="000000"/>
          <w:sz w:val="22"/>
          <w:szCs w:val="22"/>
        </w:rPr>
        <w:t>Especialidade Oficial de Justiça Avaliador Federal</w:t>
      </w:r>
    </w:p>
    <w:p>
      <w:pPr>
        <w:pStyle w:val="Normal"/>
        <w:widowControl w:val="false"/>
        <w:tabs>
          <w:tab w:val="clear" w:pos="720"/>
          <w:tab w:val="center" w:pos="4419" w:leader="none"/>
          <w:tab w:val="right" w:pos="8838" w:leader="none"/>
        </w:tabs>
        <w:jc w:val="both"/>
        <w:rPr>
          <w:b/>
          <w:bCs/>
          <w:color w:val="000000"/>
          <w:sz w:val="22"/>
          <w:szCs w:val="22"/>
        </w:rPr>
      </w:pPr>
      <w:r>
        <w:rPr>
          <w:b/>
          <w:color w:val="000000"/>
          <w:sz w:val="22"/>
          <w:szCs w:val="22"/>
        </w:rPr>
        <w:t>Assunto: RECURSO ADMINISTRATIVO</w:t>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b/>
          <w:color w:val="000000"/>
          <w:sz w:val="22"/>
          <w:szCs w:val="22"/>
        </w:rPr>
      </w:pPr>
      <w:r>
        <w:rPr>
          <w:b/>
          <w:color w:val="000000"/>
          <w:sz w:val="22"/>
          <w:szCs w:val="22"/>
        </w:rPr>
        <w:t>CERTIDÃO</w:t>
      </w:r>
    </w:p>
    <w:p>
      <w:pPr>
        <w:pStyle w:val="Normal"/>
        <w:ind w:right="-1"/>
        <w:rPr>
          <w:b/>
          <w:color w:val="000000"/>
          <w:sz w:val="22"/>
          <w:szCs w:val="22"/>
        </w:rPr>
      </w:pPr>
      <w:r>
        <w:rPr>
          <w:b/>
          <w:color w:val="000000"/>
          <w:sz w:val="22"/>
          <w:szCs w:val="22"/>
        </w:rPr>
      </w:r>
    </w:p>
    <w:p>
      <w:pPr>
        <w:pStyle w:val="Normal"/>
        <w:ind w:right="-1"/>
        <w:rPr>
          <w:b/>
          <w:color w:val="000000"/>
          <w:sz w:val="22"/>
          <w:szCs w:val="22"/>
        </w:rPr>
      </w:pPr>
      <w:r>
        <w:rPr>
          <w:b/>
          <w:color w:val="000000"/>
          <w:sz w:val="22"/>
          <w:szCs w:val="22"/>
        </w:rPr>
      </w:r>
    </w:p>
    <w:p>
      <w:pPr>
        <w:pStyle w:val="Normal"/>
        <w:ind w:right="-1"/>
        <w:jc w:val="both"/>
        <w:rPr>
          <w:color w:themeColor="text1" w:val="000000"/>
          <w:sz w:val="22"/>
          <w:szCs w:val="22"/>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o Desembargador Corregedor Paulo Alcântara, a Desembargadora Gisane Barbosa de Araújo, o Desembargador Ivan de Souza Valença Alves, o Desembargador Valdir José Silva de Carvalho, Dione Nunes Furtado da Silva, Maria Clara Saboya Albuquerque Bernardino, a Desembargadora Nise Pedroso Lins de Sousa, o Desembargador </w:t>
      </w:r>
      <w:r>
        <w:rPr>
          <w:color w:val="000000"/>
          <w:sz w:val="22"/>
          <w:szCs w:val="22"/>
        </w:rPr>
        <w:t xml:space="preserve">Sergio Torres Teixeira, </w:t>
      </w:r>
      <w:r>
        <w:rPr>
          <w:color w:themeColor="text1" w:val="000000"/>
          <w:sz w:val="22"/>
          <w:szCs w:val="22"/>
        </w:rPr>
        <w:t xml:space="preserve">o Desembargador Fábio André de Farias, o Desembargador José Luciano Alexo da Silva, a Desembargadora Ana Cláudia Petruccelli de Lima, Desembargadores Solange Moura de Andrade o Desembargador Milton Gouveia da Silva Filho, o Desembargador Virgínio Henriques de Sá e Benevides, o Desembargador Fernando Cabral de Andrade Filho, Edmilson Alves da Silva; e a Excelentíssima Procuradora-Chefe da Procuradoria Regional do Trabalho da 6ª Região, Dra. Ana Carolina Lima Vieira, </w:t>
      </w:r>
      <w:r>
        <w:rPr>
          <w:b/>
          <w:bCs/>
          <w:color w:themeColor="text1" w:val="000000"/>
          <w:sz w:val="22"/>
          <w:szCs w:val="22"/>
        </w:rPr>
        <w:t xml:space="preserve">apreciando </w:t>
      </w:r>
      <w:r>
        <w:rPr>
          <w:color w:themeColor="text1" w:val="000000"/>
          <w:sz w:val="22"/>
          <w:szCs w:val="22"/>
        </w:rPr>
        <w:t xml:space="preserve">Recurso Administrativo apresentado pelo servidor </w:t>
      </w:r>
      <w:r>
        <w:rPr>
          <w:b/>
          <w:bCs/>
          <w:color w:themeColor="text1" w:val="000000"/>
          <w:sz w:val="22"/>
          <w:szCs w:val="22"/>
        </w:rPr>
        <w:t>FÁBIO AUGUSTO LIMA DE ASSIS</w:t>
      </w:r>
      <w:r>
        <w:rPr>
          <w:color w:themeColor="text1" w:val="000000"/>
          <w:sz w:val="22"/>
          <w:szCs w:val="22"/>
        </w:rPr>
        <w:t xml:space="preserve">, Analista Judiciário – Área Judiciária, especialidade Oficial de Justiça Avaliador Federal, matrícula n.º 000002014, em face de decisão proferida pela Presidência que, considerando a seriedade dos fatos, conforme comprovado ao longo desta Sindicância (PROAD n.º 2199/2024), concluiu que o referido servidor violou os deveres funcionais insertos nos incisos I, III e IV, do art. 116 da Lei nº. 8.112/1990, de modo que, com lastro no que determina o art. 128, também da Lei nº. 8.112/1990, aplicou-lhe a penalidade de suspensão de suas atividades por 10 (dez) dias, </w:t>
      </w:r>
      <w:r>
        <w:rPr>
          <w:color w:themeColor="text1" w:val="000000"/>
          <w:sz w:val="22"/>
          <w:szCs w:val="22"/>
        </w:rPr>
        <w:t xml:space="preserve">e </w:t>
      </w:r>
      <w:r>
        <w:rPr>
          <w:b/>
          <w:bCs/>
          <w:color w:themeColor="text1" w:val="000000"/>
          <w:sz w:val="22"/>
          <w:szCs w:val="22"/>
        </w:rPr>
        <w:t>após</w:t>
      </w:r>
      <w:r>
        <w:rPr>
          <w:color w:themeColor="text1" w:val="000000"/>
          <w:sz w:val="22"/>
          <w:szCs w:val="22"/>
        </w:rPr>
        <w:t xml:space="preserve"> o retorno de vista do Excelentíssimo Desembargador Paulo Alcântara, </w:t>
      </w:r>
      <w:r>
        <w:rPr>
          <w:b/>
          <w:bCs/>
          <w:color w:themeColor="text1" w:val="000000"/>
          <w:sz w:val="22"/>
          <w:szCs w:val="22"/>
        </w:rPr>
        <w:t xml:space="preserve">resolveu, </w:t>
      </w:r>
      <w:r>
        <w:rPr>
          <w:b/>
          <w:bCs/>
          <w:color w:themeColor="text1" w:val="000000"/>
          <w:sz w:val="22"/>
          <w:szCs w:val="22"/>
          <w:u w:val="single"/>
        </w:rPr>
        <w:t>por unanimidade</w:t>
      </w:r>
      <w:r>
        <w:rPr>
          <w:b w:val="false"/>
          <w:bCs w:val="false"/>
          <w:color w:themeColor="text1" w:val="000000"/>
          <w:sz w:val="22"/>
          <w:szCs w:val="22"/>
        </w:rPr>
        <w:t>,</w:t>
      </w:r>
      <w:r>
        <w:rPr>
          <w:color w:themeColor="text1" w:val="000000"/>
          <w:sz w:val="22"/>
          <w:szCs w:val="22"/>
        </w:rPr>
        <w:t xml:space="preserve"> </w:t>
      </w:r>
      <w:r>
        <w:rPr>
          <w:color w:themeColor="text1" w:val="000000"/>
          <w:sz w:val="22"/>
          <w:szCs w:val="22"/>
        </w:rPr>
        <w:t xml:space="preserve">reiterando integralmente os fundamentos constantes da decisão recorrida, </w:t>
      </w:r>
      <w:r>
        <w:rPr>
          <w:b/>
          <w:bCs/>
          <w:color w:themeColor="text1" w:val="000000"/>
          <w:sz w:val="22"/>
          <w:szCs w:val="22"/>
        </w:rPr>
        <w:t>NEGAR PROVIMENTO</w:t>
      </w:r>
      <w:r>
        <w:rPr>
          <w:color w:themeColor="text1" w:val="000000"/>
          <w:sz w:val="22"/>
          <w:szCs w:val="22"/>
        </w:rPr>
        <w:t xml:space="preserve"> ao Recurso Administrativo apresentado por </w:t>
      </w:r>
      <w:r>
        <w:rPr>
          <w:b/>
          <w:bCs/>
          <w:color w:themeColor="text1" w:val="000000"/>
          <w:sz w:val="22"/>
          <w:szCs w:val="22"/>
        </w:rPr>
        <w:t>FÁBIO AUGUSTO LIMA DE ASSIS</w:t>
      </w:r>
      <w:r>
        <w:rPr>
          <w:color w:themeColor="text1" w:val="000000"/>
          <w:sz w:val="22"/>
          <w:szCs w:val="22"/>
        </w:rPr>
        <w:t>.</w:t>
      </w:r>
    </w:p>
    <w:p>
      <w:pPr>
        <w:pStyle w:val="Normal"/>
        <w:ind w:right="-1"/>
        <w:jc w:val="both"/>
        <w:rPr>
          <w:color w:themeColor="text1" w:val="000000"/>
          <w:sz w:val="22"/>
          <w:szCs w:val="22"/>
        </w:rPr>
      </w:pPr>
      <w:r>
        <w:rPr>
          <w:color w:themeColor="text1" w:val="000000"/>
          <w:sz w:val="22"/>
          <w:szCs w:val="22"/>
        </w:rPr>
      </w:r>
    </w:p>
    <w:p>
      <w:pPr>
        <w:pStyle w:val="Normal"/>
        <w:ind w:right="-1"/>
        <w:jc w:val="both"/>
        <w:rPr>
          <w:b/>
          <w:bCs/>
          <w:color w:themeColor="text1" w:val="000000"/>
          <w:sz w:val="16"/>
          <w:szCs w:val="16"/>
        </w:rPr>
      </w:pPr>
      <w:r>
        <w:rPr>
          <w:b/>
          <w:bCs/>
          <w:color w:themeColor="text1" w:val="000000"/>
          <w:sz w:val="16"/>
          <w:szCs w:val="16"/>
        </w:rPr>
        <w:t xml:space="preserve">O Excelentíssimo desembargador Paulo Alcântara apresentou justificativa de voto convergente com a Presidência. </w:t>
      </w:r>
    </w:p>
    <w:p>
      <w:pPr>
        <w:pStyle w:val="Normal"/>
        <w:ind w:right="-1"/>
        <w:jc w:val="both"/>
        <w:rPr>
          <w:b/>
          <w:bCs/>
          <w:color w:themeColor="text1" w:val="000000"/>
          <w:sz w:val="16"/>
          <w:szCs w:val="16"/>
        </w:rPr>
      </w:pPr>
      <w:r>
        <w:rPr>
          <w:b/>
          <w:bCs/>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 justificada da Exma. Desembargadora Carmen Lucia Vieira do Nascimento, em razão de férias.</w:t>
      </w:r>
    </w:p>
    <w:p>
      <w:pPr>
        <w:pStyle w:val="Normal"/>
        <w:ind w:right="-1"/>
        <w:jc w:val="both"/>
        <w:rPr>
          <w:b/>
          <w:color w:val="000009"/>
          <w:sz w:val="16"/>
          <w:szCs w:val="16"/>
        </w:rPr>
      </w:pPr>
      <w:r>
        <w:rPr>
          <w:b/>
          <w:color w:val="000009"/>
          <w:sz w:val="16"/>
          <w:szCs w:val="16"/>
        </w:rPr>
      </w:r>
    </w:p>
    <w:p>
      <w:pPr>
        <w:pStyle w:val="Normal"/>
        <w:jc w:val="center"/>
        <w:rPr>
          <w:color w:val="000000"/>
          <w:sz w:val="22"/>
          <w:szCs w:val="22"/>
        </w:rPr>
      </w:pPr>
      <w:r>
        <w:rPr>
          <w:color w:val="000000"/>
          <w:sz w:val="22"/>
          <w:szCs w:val="22"/>
        </w:rPr>
        <w:t>Certifico e dou fé.</w:t>
      </w:r>
    </w:p>
    <w:p>
      <w:pPr>
        <w:pStyle w:val="Normal"/>
        <w:jc w:val="center"/>
        <w:rPr>
          <w:b/>
          <w:color w:val="000000"/>
          <w:sz w:val="22"/>
          <w:szCs w:val="22"/>
        </w:rPr>
      </w:pPr>
      <w:r>
        <w:rPr>
          <w:color w:val="000000"/>
          <w:sz w:val="22"/>
          <w:szCs w:val="22"/>
        </w:rPr>
        <w:t>Sala de Sessões, 12 de maio de 2025 (segunda-feira)</w:t>
      </w:r>
    </w:p>
    <w:p>
      <w:pPr>
        <w:pStyle w:val="Normal"/>
        <w:jc w:val="center"/>
        <w:rPr>
          <w:b/>
          <w:color w:val="000000"/>
          <w:sz w:val="22"/>
          <w:szCs w:val="22"/>
        </w:rPr>
      </w:pPr>
      <w:r>
        <w:rPr>
          <w:b/>
          <w:color w:val="000000"/>
          <w:sz w:val="22"/>
          <w:szCs w:val="22"/>
        </w:rPr>
      </w:r>
    </w:p>
    <w:p>
      <w:pPr>
        <w:pStyle w:val="Normal"/>
        <w:jc w:val="center"/>
        <w:rPr>
          <w:color w:val="000000"/>
        </w:rPr>
      </w:pPr>
      <w:r>
        <w:rPr>
          <w:b/>
          <w:color w:val="000000"/>
          <w:sz w:val="22"/>
          <w:szCs w:val="22"/>
        </w:rPr>
        <w:t>KARINA DE POSSÍDIO MARQUES LUSTOSA</w:t>
      </w:r>
    </w:p>
    <w:p>
      <w:pPr>
        <w:pStyle w:val="Normal"/>
        <w:rPr>
          <w:b/>
          <w:color w:val="000000"/>
          <w:sz w:val="22"/>
          <w:szCs w:val="22"/>
        </w:rPr>
      </w:pPr>
      <w:r>
        <w:rPr>
          <w:color w:val="000000"/>
          <w:sz w:val="22"/>
          <w:szCs w:val="22"/>
        </w:rPr>
        <w:t xml:space="preserve">                                                             </w:t>
      </w:r>
      <w:r>
        <w:rPr>
          <w:color w:val="000000"/>
          <w:sz w:val="22"/>
          <w:szCs w:val="22"/>
        </w:rPr>
        <w:t>Secretária do Tribunal Pleno</w:t>
      </w:r>
      <w:r>
        <w:br w:type="page"/>
      </w:r>
    </w:p>
    <w:p>
      <w:pPr>
        <w:pStyle w:val="Normal"/>
        <w:spacing w:before="0" w:after="0"/>
        <w:rPr>
          <w:b/>
          <w:color w:themeColor="text1" w:val="000000"/>
        </w:rPr>
      </w:pPr>
      <w:r>
        <w:rPr>
          <w:b/>
          <w:color w:themeColor="text1" w:val="000000"/>
        </w:rPr>
        <w:t>Referência PROAD TRT6 nº 8613/2025</w:t>
      </w:r>
    </w:p>
    <w:p>
      <w:pPr>
        <w:pStyle w:val="Normal"/>
        <w:widowControl w:val="false"/>
        <w:tabs>
          <w:tab w:val="clear" w:pos="720"/>
          <w:tab w:val="center" w:pos="4419" w:leader="none"/>
          <w:tab w:val="right" w:pos="8838" w:leader="none"/>
        </w:tabs>
        <w:jc w:val="both"/>
        <w:rPr>
          <w:b/>
          <w:bCs/>
          <w:color w:themeColor="text1" w:val="000000"/>
        </w:rPr>
      </w:pPr>
      <w:r>
        <w:rPr>
          <w:b/>
          <w:color w:themeColor="text1" w:val="000000"/>
        </w:rPr>
        <w:t xml:space="preserve">Assunto: REFERENDAR PORTARIA </w:t>
      </w:r>
      <w:r>
        <w:rPr>
          <w:b/>
          <w:bCs/>
          <w:color w:themeColor="text1" w:val="000000"/>
        </w:rPr>
        <w:t>TRT6-SGP n.º 26/2025 (DMAG)</w:t>
      </w:r>
    </w:p>
    <w:p>
      <w:pPr>
        <w:pStyle w:val="Normal"/>
        <w:widowControl w:val="false"/>
        <w:tabs>
          <w:tab w:val="clear" w:pos="720"/>
          <w:tab w:val="left" w:pos="1276" w:leader="none"/>
          <w:tab w:val="center" w:pos="4419" w:leader="none"/>
          <w:tab w:val="right" w:pos="8838" w:leader="none"/>
        </w:tabs>
        <w:jc w:val="both"/>
        <w:rPr>
          <w:bCs/>
          <w:color w:themeColor="text1" w:val="000000"/>
        </w:rPr>
      </w:pPr>
      <w:r>
        <w:rPr>
          <w:bCs/>
          <w:color w:themeColor="text1" w:val="000000"/>
        </w:rPr>
      </w:r>
    </w:p>
    <w:p>
      <w:pPr>
        <w:pStyle w:val="Normal"/>
        <w:widowControl w:val="false"/>
        <w:tabs>
          <w:tab w:val="clear" w:pos="720"/>
          <w:tab w:val="left" w:pos="1276" w:leader="none"/>
          <w:tab w:val="center" w:pos="4419" w:leader="none"/>
          <w:tab w:val="right" w:pos="8838" w:leader="none"/>
        </w:tabs>
        <w:jc w:val="both"/>
        <w:rPr>
          <w:bCs/>
          <w:color w:themeColor="text1" w:val="000000"/>
        </w:rPr>
      </w:pPr>
      <w:r>
        <w:rPr>
          <w:bCs/>
          <w:color w:themeColor="text1" w:val="000000"/>
        </w:rPr>
      </w:r>
    </w:p>
    <w:p>
      <w:pPr>
        <w:pStyle w:val="Normal"/>
        <w:jc w:val="center"/>
        <w:rPr>
          <w:b/>
          <w:color w:themeColor="text1" w:val="000000"/>
        </w:rPr>
      </w:pPr>
      <w:r>
        <w:rPr>
          <w:b/>
          <w:color w:themeColor="text1" w:val="000000"/>
        </w:rPr>
        <w:t>CERTIDÃO</w:t>
      </w:r>
    </w:p>
    <w:p>
      <w:pPr>
        <w:pStyle w:val="Normal"/>
        <w:ind w:right="-1"/>
        <w:rPr>
          <w:bCs/>
          <w:color w:themeColor="text1" w:val="000000"/>
        </w:rPr>
      </w:pPr>
      <w:r>
        <w:rPr>
          <w:bCs/>
          <w:color w:themeColor="text1" w:val="000000"/>
        </w:rPr>
      </w:r>
    </w:p>
    <w:p>
      <w:pPr>
        <w:pStyle w:val="Normal"/>
        <w:ind w:right="-1"/>
        <w:rPr>
          <w:bCs/>
          <w:color w:themeColor="text1" w:val="000000"/>
        </w:rPr>
      </w:pPr>
      <w:r>
        <w:rPr>
          <w:bCs/>
          <w:color w:themeColor="text1" w:val="000000"/>
        </w:rPr>
      </w:r>
    </w:p>
    <w:p>
      <w:pPr>
        <w:pStyle w:val="Normal"/>
        <w:ind w:right="-1"/>
        <w:jc w:val="both"/>
        <w:rPr>
          <w:color w:themeColor="text1" w:val="000000"/>
        </w:rPr>
      </w:pPr>
      <w:r>
        <w:rPr>
          <w:color w:themeColor="text1" w:val="000000"/>
        </w:rPr>
        <w:t>CERTIFICO, para os devidos fins, que o Tribunal Regional do Trabalho da Sexta Região, em sessão administrativa realizada nesta data, sob a presidência do Excelentíssimo Desembargador Presidente</w:t>
      </w:r>
      <w:bookmarkStart w:id="3" w:name="_Hlk193995136"/>
      <w:r>
        <w:rPr>
          <w:color w:themeColor="text1" w:val="000000"/>
        </w:rPr>
        <w:t xml:space="preserve"> </w:t>
      </w:r>
      <w:r>
        <w:rPr>
          <w:b/>
          <w:bCs/>
          <w:color w:themeColor="text1" w:val="000000"/>
        </w:rPr>
        <w:t>RUY SALATHIEL DE ALBUQUERQUE E MELLO VENTURA</w:t>
      </w:r>
      <w:r>
        <w:rPr>
          <w:color w:themeColor="text1" w:val="000000"/>
        </w:rPr>
        <w:t xml:space="preserve">, com a presença de Suas Excelências o Desembargador Vice-Presidente Eduardo Pugliesi, o Desembargador Corregedor Paulo Alcântara, o Desembargador Ivan de Souza Valença Alves, o Desembargador Valdir José Silva de Carvalho, Dione Nunes Furtado da Silva, Maria Clara Saboya Albuquerque Bernardino, a Desembargadora Nise Pedroso Lins de Sousa, o Desembargador Sergio Torres Teixeira, o Desembargador Fábio André de Farias, o Desembargador José Luciano Alexo da Silva, a Desembargadora Ana Cláudia Petruccelli de Lima, Desembargadores Solange Moura de Andrade o Desembargador Milton Gouveia da Silva Filho, o Desembargador Virgínio Henriques de Sá e Benevides, o Desembargador Fernando Cabral de Andrade Filho, Edmilson Alves da Silva; e a Excelentíssima Procuradora-Chefe da Procuradoria Regional do Trabalho da 6ª Região, Dra. Ana Carolina Lima Vieira, </w:t>
      </w:r>
      <w:bookmarkStart w:id="4" w:name="_Hlk194515637"/>
      <w:r>
        <w:rPr>
          <w:b/>
          <w:color w:themeColor="text1" w:val="000000"/>
        </w:rPr>
        <w:t xml:space="preserve">referendou, </w:t>
      </w:r>
      <w:r>
        <w:rPr>
          <w:b/>
          <w:color w:themeColor="text1" w:val="000000"/>
          <w:u w:val="single"/>
        </w:rPr>
        <w:t>por unanimidade</w:t>
      </w:r>
      <w:r>
        <w:rPr>
          <w:bCs/>
          <w:color w:themeColor="text1" w:val="000000"/>
        </w:rPr>
        <w:t>, a</w:t>
      </w:r>
      <w:r>
        <w:rPr>
          <w:b/>
          <w:color w:themeColor="text1" w:val="000000"/>
        </w:rPr>
        <w:t xml:space="preserve"> PORTARIA </w:t>
      </w:r>
      <w:r>
        <w:rPr>
          <w:b/>
          <w:bCs/>
          <w:color w:themeColor="text1" w:val="000000"/>
        </w:rPr>
        <w:t>TRT6-SGP n.º 26/2025</w:t>
      </w:r>
      <w:r>
        <w:rPr>
          <w:bCs/>
          <w:color w:themeColor="text1" w:val="000000"/>
        </w:rPr>
        <w:t xml:space="preserve">, mediante a qual o </w:t>
      </w:r>
      <w:r>
        <w:rPr>
          <w:color w:themeColor="text1" w:val="000000"/>
        </w:rPr>
        <w:t xml:space="preserve">DESEMBARGADOR PRESIDENTE DO TRIBUNAL REGIONAL DO TRABALHO DA SEXTA REGIÃO, no uso de suas atribuições legais e regimentais, </w:t>
      </w:r>
      <w:bookmarkEnd w:id="3"/>
      <w:bookmarkEnd w:id="4"/>
      <w:r>
        <w:rPr>
          <w:b/>
          <w:color w:themeColor="text1" w:val="000000"/>
        </w:rPr>
        <w:t>CONSIDERANDO</w:t>
      </w:r>
      <w:r>
        <w:rPr>
          <w:color w:themeColor="text1" w:val="000000"/>
        </w:rPr>
        <w:t xml:space="preserve"> as férias da Exma. Desembargadora GISANE BARBOSA DE ARAÚJO, no período de 19/05/2025 a 07/06/2025, consoante dados contidos no PROAD 4984/2025; </w:t>
      </w:r>
      <w:r>
        <w:rPr>
          <w:b/>
          <w:color w:themeColor="text1" w:val="000000"/>
        </w:rPr>
        <w:t>CONSIDERANDO</w:t>
      </w:r>
      <w:r>
        <w:rPr>
          <w:color w:themeColor="text1" w:val="000000"/>
        </w:rPr>
        <w:t xml:space="preserve"> a publicação da Resolução Administrativa TRT6 nº 36/2024, divulgando a listagem dos Juízes(as) Titulares de Vara do Trabalho a serem convocados(as) para substituir no Tribunal no ano judiciário de 2025; </w:t>
      </w:r>
      <w:r>
        <w:rPr>
          <w:b/>
          <w:color w:themeColor="text1" w:val="000000"/>
        </w:rPr>
        <w:t>CONSIDERANDO</w:t>
      </w:r>
      <w:r>
        <w:rPr>
          <w:color w:themeColor="text1" w:val="000000"/>
        </w:rPr>
        <w:t xml:space="preserve"> as informações prestadas no Ofício TRT6-CRT nº 136/2025; </w:t>
      </w:r>
      <w:r>
        <w:rPr>
          <w:b/>
          <w:color w:themeColor="text1" w:val="000000"/>
        </w:rPr>
        <w:t>CONSIDERANDO</w:t>
      </w:r>
      <w:r>
        <w:rPr>
          <w:color w:themeColor="text1" w:val="000000"/>
        </w:rPr>
        <w:t xml:space="preserve"> o disposto no art. 68 do Regimento Interno do Tribunal, que disciplina as regras de convocação de Juiz(a) Titular de Vara do Trabalho para substituição no Tribunal; </w:t>
      </w:r>
      <w:r>
        <w:rPr>
          <w:b/>
          <w:color w:themeColor="text1" w:val="000000"/>
        </w:rPr>
        <w:t>CONSIDERANDO</w:t>
      </w:r>
      <w:r>
        <w:rPr>
          <w:color w:themeColor="text1" w:val="000000"/>
        </w:rPr>
        <w:t xml:space="preserve"> que o último critério utilizado para fins de convocação foi o de antiguidade, </w:t>
      </w:r>
      <w:r>
        <w:rPr>
          <w:b/>
          <w:color w:themeColor="text1" w:val="000000"/>
        </w:rPr>
        <w:t>RESOLVEU</w:t>
      </w:r>
      <w:r>
        <w:rPr>
          <w:color w:themeColor="text1" w:val="000000"/>
        </w:rPr>
        <w:t xml:space="preserve">, pelo critério de merecimento: 1) Designar a Exma. Juíza do Trabalho, abaixo mencionada, para substituir nas unidades e datas indicadas: </w:t>
      </w:r>
      <w:r>
        <w:rPr>
          <w:b/>
          <w:color w:themeColor="text1" w:val="000000"/>
        </w:rPr>
        <w:t>MÁRCIA DE WINDSOR NOGUEIRA</w:t>
      </w:r>
      <w:r>
        <w:rPr>
          <w:color w:themeColor="text1" w:val="000000"/>
        </w:rPr>
        <w:t xml:space="preserve">, GABINETE DES GISANE BARBOSA DE ARAUJO e 1ª SECAO ESPECIALIZADA, de 19/05/2025 a 07/06/2025, em razão do afastamento do(a) mencionado(a) Desembargador(a), decorrente de suas férias. </w:t>
      </w:r>
      <w:r>
        <w:rPr>
          <w:bCs/>
          <w:color w:themeColor="text1" w:val="000000"/>
        </w:rPr>
        <w:t>DÊ-SE CIÊNCIA. PUBLIQUE-SE.</w:t>
      </w:r>
    </w:p>
    <w:p>
      <w:pPr>
        <w:pStyle w:val="Normal"/>
        <w:ind w:right="-1"/>
        <w:jc w:val="both"/>
        <w:rPr>
          <w:color w:themeColor="text1" w:val="000000"/>
          <w:sz w:val="16"/>
          <w:szCs w:val="16"/>
        </w:rPr>
      </w:pPr>
      <w:r>
        <w:rPr>
          <w:color w:themeColor="text1" w:val="000000"/>
          <w:sz w:val="16"/>
          <w:szCs w:val="16"/>
        </w:rPr>
      </w:r>
    </w:p>
    <w:p>
      <w:pPr>
        <w:pStyle w:val="Normal"/>
        <w:jc w:val="both"/>
        <w:rPr>
          <w:b/>
          <w:bCs/>
          <w:sz w:val="16"/>
          <w:szCs w:val="16"/>
        </w:rPr>
      </w:pPr>
      <w:r>
        <w:rPr>
          <w:b/>
          <w:bCs/>
          <w:sz w:val="16"/>
          <w:szCs w:val="16"/>
        </w:rPr>
        <w:t>A Excelentíssima</w:t>
      </w:r>
      <w:r>
        <w:rPr>
          <w:b/>
          <w:bCs/>
          <w:color w:val="000000"/>
          <w:sz w:val="16"/>
          <w:szCs w:val="16"/>
        </w:rPr>
        <w:t xml:space="preserve"> Desembargadora </w:t>
      </w:r>
      <w:r>
        <w:rPr>
          <w:b/>
          <w:bCs/>
          <w:color w:themeColor="text1" w:val="000000"/>
          <w:sz w:val="16"/>
          <w:szCs w:val="16"/>
        </w:rPr>
        <w:t>Gisane Barbosa de Araújo</w:t>
      </w:r>
      <w:r>
        <w:rPr>
          <w:b/>
          <w:bCs/>
          <w:color w:val="000000"/>
          <w:sz w:val="16"/>
          <w:szCs w:val="16"/>
        </w:rPr>
        <w:t xml:space="preserve"> declarou seu impedimento no julgamento da presente matéria.</w:t>
      </w:r>
    </w:p>
    <w:p>
      <w:pPr>
        <w:pStyle w:val="Normal"/>
        <w:ind w:right="-1"/>
        <w:jc w:val="both"/>
        <w:rPr>
          <w:color w:themeColor="text1" w:val="000000"/>
          <w:sz w:val="16"/>
          <w:szCs w:val="16"/>
        </w:rPr>
      </w:pPr>
      <w:r>
        <w:rPr>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 justificada da Exma. Desembargadora Carmen Lucia Vieira do Nascimento, em razão de férias.</w:t>
      </w:r>
    </w:p>
    <w:p>
      <w:pPr>
        <w:pStyle w:val="Normal"/>
        <w:ind w:right="-1"/>
        <w:jc w:val="both"/>
        <w:rPr>
          <w:b/>
          <w:color w:themeColor="text1" w:val="000000"/>
          <w:sz w:val="16"/>
          <w:szCs w:val="16"/>
        </w:rPr>
      </w:pPr>
      <w:r>
        <w:rPr>
          <w:b/>
          <w:color w:themeColor="text1" w:val="000000"/>
          <w:sz w:val="16"/>
          <w:szCs w:val="16"/>
        </w:rPr>
      </w:r>
    </w:p>
    <w:p>
      <w:pPr>
        <w:pStyle w:val="Normal"/>
        <w:jc w:val="center"/>
        <w:rPr>
          <w:color w:val="000000"/>
        </w:rPr>
      </w:pPr>
      <w:r>
        <w:rPr>
          <w:color w:val="000000"/>
        </w:rPr>
        <w:t>Certifico e dou fé.</w:t>
      </w:r>
    </w:p>
    <w:p>
      <w:pPr>
        <w:pStyle w:val="Normal"/>
        <w:jc w:val="center"/>
        <w:rPr>
          <w:b/>
          <w:color w:val="000000"/>
        </w:rPr>
      </w:pPr>
      <w:r>
        <w:rPr>
          <w:color w:val="000000"/>
        </w:rPr>
        <w:t>Sala de Sessões, 12 de maio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
        <w:spacing w:before="0" w:after="0"/>
        <w:rPr>
          <w:b/>
          <w:color w:val="000000"/>
        </w:rPr>
      </w:pPr>
      <w:r>
        <w:rPr>
          <w:b/>
          <w:color w:val="000000"/>
        </w:rPr>
        <w:t>Referência PROAD TRT6 nº 5707/2025</w:t>
      </w:r>
    </w:p>
    <w:p>
      <w:pPr>
        <w:pStyle w:val="Normal"/>
        <w:widowControl w:val="false"/>
        <w:tabs>
          <w:tab w:val="clear" w:pos="720"/>
          <w:tab w:val="center" w:pos="4419" w:leader="none"/>
          <w:tab w:val="right" w:pos="8838" w:leader="none"/>
        </w:tabs>
        <w:jc w:val="both"/>
        <w:rPr>
          <w:b/>
          <w:bCs/>
          <w:color w:val="000000"/>
        </w:rPr>
      </w:pPr>
      <w:r>
        <w:rPr>
          <w:b/>
          <w:color w:val="000000"/>
        </w:rPr>
        <w:t xml:space="preserve">Assunto: REFERENDAR PORTARIA </w:t>
      </w:r>
      <w:r>
        <w:rPr>
          <w:b/>
          <w:bCs/>
          <w:color w:val="000000"/>
        </w:rPr>
        <w:t>TRT6-GP n.º 183/2025</w:t>
      </w:r>
    </w:p>
    <w:p>
      <w:pPr>
        <w:pStyle w:val="Normal"/>
        <w:widowControl w:val="false"/>
        <w:tabs>
          <w:tab w:val="clear" w:pos="720"/>
          <w:tab w:val="left" w:pos="1276" w:leader="none"/>
          <w:tab w:val="center" w:pos="4419" w:leader="none"/>
          <w:tab w:val="right" w:pos="8838" w:leader="none"/>
        </w:tabs>
        <w:jc w:val="both"/>
        <w:rPr>
          <w:bCs/>
          <w:color w:val="000000"/>
        </w:rPr>
      </w:pPr>
      <w:r>
        <w:rPr>
          <w:bCs/>
          <w:color w:val="000000"/>
        </w:rPr>
      </w:r>
    </w:p>
    <w:p>
      <w:pPr>
        <w:pStyle w:val="Normal"/>
        <w:widowControl w:val="false"/>
        <w:tabs>
          <w:tab w:val="clear" w:pos="720"/>
          <w:tab w:val="left" w:pos="1276" w:leader="none"/>
          <w:tab w:val="center" w:pos="4419" w:leader="none"/>
          <w:tab w:val="right" w:pos="8838" w:leader="none"/>
        </w:tabs>
        <w:jc w:val="both"/>
        <w:rPr>
          <w:bCs/>
          <w:color w:val="000000"/>
        </w:rPr>
      </w:pPr>
      <w:r>
        <w:rPr>
          <w:bCs/>
          <w:color w:val="000000"/>
        </w:rPr>
      </w:r>
    </w:p>
    <w:p>
      <w:pPr>
        <w:pStyle w:val="Normal"/>
        <w:jc w:val="center"/>
        <w:rPr>
          <w:b/>
          <w:color w:val="000000"/>
        </w:rPr>
      </w:pPr>
      <w:r>
        <w:rPr>
          <w:b/>
          <w:color w:val="000000"/>
        </w:rPr>
        <w:t>CERTIDÃO</w:t>
      </w:r>
    </w:p>
    <w:p>
      <w:pPr>
        <w:pStyle w:val="Normal"/>
        <w:ind w:right="-1"/>
        <w:rPr>
          <w:bCs/>
          <w:color w:val="000000"/>
        </w:rPr>
      </w:pPr>
      <w:r>
        <w:rPr>
          <w:bCs/>
          <w:color w:val="000000"/>
        </w:rPr>
      </w:r>
    </w:p>
    <w:p>
      <w:pPr>
        <w:pStyle w:val="Normal"/>
        <w:ind w:right="-1"/>
        <w:rPr>
          <w:bCs/>
          <w:color w:val="000000"/>
        </w:rPr>
      </w:pPr>
      <w:r>
        <w:rPr>
          <w:bCs/>
          <w:color w:val="000000"/>
        </w:rPr>
      </w:r>
    </w:p>
    <w:p>
      <w:pPr>
        <w:pStyle w:val="Normal"/>
        <w:ind w:right="-1"/>
        <w:jc w:val="both"/>
        <w:rPr>
          <w:color w:themeColor="text1" w:val="000000"/>
        </w:rPr>
      </w:pPr>
      <w:r>
        <w:rPr>
          <w:color w:themeColor="text1" w:val="000000"/>
        </w:rPr>
        <w:t xml:space="preserve">CERTIFICO, para os devidos fins, que o Tribunal Regional do Trabalho da Sexta Região, em sessão administrativa realizada nesta data, sob a presidência do Excelentíssimo Desembargador Presidente </w:t>
      </w:r>
      <w:r>
        <w:rPr>
          <w:b/>
          <w:bCs/>
          <w:color w:themeColor="text1" w:val="000000"/>
        </w:rPr>
        <w:t>RUY SALATHIEL DE ALBUQUERQUE E MELLO VENTURA</w:t>
      </w:r>
      <w:r>
        <w:rPr>
          <w:color w:themeColor="text1" w:val="000000"/>
        </w:rPr>
        <w:t xml:space="preserve">, com a presença de Suas Excelências o Desembargador Vice-Presidente Eduardo Pugliesi, o Desembargador Corregedor Paulo Alcântara, a Desembargadora Gisane Barbosa de Araújo, o Desembargador Ivan de Souza Valença Alves, o Desembargador Valdir José Silva de Carvalho, Dione Nunes Furtado da Silva, Maria Clara Saboya Albuquerque Bernardino, a Desembargadora Nise Pedroso Lins de Sousa, o Desembargador </w:t>
      </w:r>
      <w:r>
        <w:rPr>
          <w:color w:val="000000"/>
        </w:rPr>
        <w:t xml:space="preserve">Sergio Torres Teixeira, </w:t>
      </w:r>
      <w:r>
        <w:rPr>
          <w:color w:themeColor="text1" w:val="000000"/>
        </w:rPr>
        <w:t xml:space="preserve">o Desembargador Fábio André de Farias, o Desembargador José Luciano Alexo da Silva, a Desembargadora Ana Cláudia Petruccelli de Lima, Desembargadores Solange Moura de Andrade o Desembargador Milton Gouveia da Silva Filho, o Desembargador Virgínio Henriques de Sá e Benevides, o Desembargador Fernando Cabral de Andrade Filho, Edmilson Alves da Silva; e a Excelentíssima Procuradora-Chefe da Procuradoria Regional do Trabalho da 6ª Região, Dra. Ana Carolina Lima Vieira, </w:t>
      </w:r>
      <w:r>
        <w:rPr>
          <w:b/>
          <w:color w:themeColor="text1" w:val="000000"/>
        </w:rPr>
        <w:t xml:space="preserve">referendou, </w:t>
      </w:r>
      <w:r>
        <w:rPr>
          <w:b/>
          <w:color w:themeColor="text1" w:val="000000"/>
          <w:u w:val="single"/>
        </w:rPr>
        <w:t>por unanimidade</w:t>
      </w:r>
      <w:r>
        <w:rPr>
          <w:bCs/>
          <w:color w:themeColor="text1" w:val="000000"/>
        </w:rPr>
        <w:t>, a</w:t>
      </w:r>
      <w:r>
        <w:rPr>
          <w:b/>
          <w:color w:themeColor="text1" w:val="000000"/>
        </w:rPr>
        <w:t xml:space="preserve"> </w:t>
      </w:r>
      <w:r>
        <w:rPr>
          <w:b/>
          <w:color w:val="000000"/>
        </w:rPr>
        <w:t>PORTARIA</w:t>
      </w:r>
      <w:r>
        <w:rPr>
          <w:b/>
          <w:color w:themeColor="text1" w:val="000000"/>
        </w:rPr>
        <w:t xml:space="preserve"> </w:t>
      </w:r>
      <w:r>
        <w:rPr>
          <w:b/>
          <w:bCs/>
          <w:color w:val="000000"/>
        </w:rPr>
        <w:t>TRT6-GP n.º 183/2025</w:t>
      </w:r>
      <w:r>
        <w:rPr>
          <w:bCs/>
          <w:color w:themeColor="text1" w:val="000000"/>
        </w:rPr>
        <w:t xml:space="preserve">, mediante a qual o </w:t>
      </w:r>
      <w:r>
        <w:rPr>
          <w:color w:themeColor="text1" w:val="000000"/>
        </w:rPr>
        <w:t xml:space="preserve">DESEMBARGADOR PRESIDENTE DO TRIBUNAL REGIONAL DO TRABALHO DA SEXTA REGIÃO, no uso de suas atribuições legais e regimentais, </w:t>
      </w:r>
      <w:r>
        <w:rPr/>
        <w:t xml:space="preserve">previstas no art. 18, incisos XVI, XXII e XL, do Regimento Interno deste Sexto Regional; </w:t>
      </w:r>
      <w:r>
        <w:rPr>
          <w:b/>
          <w:bCs/>
        </w:rPr>
        <w:t xml:space="preserve">CONSIDERANDO </w:t>
      </w:r>
      <w:r>
        <w:rPr/>
        <w:t xml:space="preserve">o previsto no Ato TRT-GP nº 425/2013 e conforme PROAD nº 5707/2025, </w:t>
      </w:r>
      <w:r>
        <w:rPr>
          <w:b/>
          <w:shd w:fill="FFFFFF" w:val="clear"/>
        </w:rPr>
        <w:t>RESOLVEU: Art. 1º</w:t>
      </w:r>
      <w:r>
        <w:rPr>
          <w:shd w:fill="FFFFFF" w:val="clear"/>
        </w:rPr>
        <w:t xml:space="preserve">. </w:t>
      </w:r>
      <w:r>
        <w:rPr>
          <w:b/>
          <w:bCs/>
        </w:rPr>
        <w:t xml:space="preserve">AUTORIZAR </w:t>
      </w:r>
      <w:r>
        <w:rPr/>
        <w:t xml:space="preserve">o deslocamento da Exma. Magistrada </w:t>
      </w:r>
      <w:r>
        <w:rPr>
          <w:b/>
        </w:rPr>
        <w:t>CARLA JANAÍNA MOURA LACERDA</w:t>
      </w:r>
      <w:r>
        <w:rPr/>
        <w:t xml:space="preserve">, Juíza Titular da Vara do Trabalho de Araripina, para Brasília/DF, para fins de recebimento de premiação na Cerimônia do </w:t>
      </w:r>
      <w:r>
        <w:rPr>
          <w:b/>
          <w:bCs/>
        </w:rPr>
        <w:t>“Prêmio Efetividade da Execução Trabalhista 2024” e “Destaques da 14ª Semana Nacional de Execução Trabalhista</w:t>
      </w:r>
      <w:r>
        <w:rPr/>
        <w:t xml:space="preserve">”, a ocorrer nos dias 09 e 10 de junho de 2025, na sede do Tribunal Superior do Trabalho, na referida localidade, </w:t>
      </w:r>
      <w:r>
        <w:rPr>
          <w:b/>
        </w:rPr>
        <w:t>ficando afastada da jurisdição nas referidas datas</w:t>
      </w:r>
      <w:r>
        <w:rPr/>
        <w:t xml:space="preserve">. </w:t>
      </w:r>
      <w:r>
        <w:rPr>
          <w:b/>
          <w:shd w:fill="FFFFFF" w:val="clear"/>
        </w:rPr>
        <w:t>Art. 2º</w:t>
      </w:r>
      <w:r>
        <w:rPr>
          <w:shd w:fill="FFFFFF" w:val="clear"/>
        </w:rPr>
        <w:t xml:space="preserve">. </w:t>
      </w:r>
      <w:r>
        <w:rPr>
          <w:b/>
          <w:bCs/>
        </w:rPr>
        <w:t xml:space="preserve">AUTORIZAR </w:t>
      </w:r>
      <w:r>
        <w:rPr/>
        <w:t xml:space="preserve">a aquisição de passagens aéreas relativas ao percurso </w:t>
      </w:r>
      <w:r>
        <w:rPr>
          <w:b/>
          <w:bCs/>
        </w:rPr>
        <w:t>Juazeiro do Norte-CE/Brasília/Juazeiro do Norte-CE</w:t>
      </w:r>
      <w:r>
        <w:rPr/>
        <w:t xml:space="preserve">, em favor da mencionada Magistrada, observando-se as seguintes datas: </w:t>
      </w:r>
      <w:r>
        <w:rPr>
          <w:b/>
        </w:rPr>
        <w:t>08/06</w:t>
      </w:r>
      <w:r>
        <w:rPr>
          <w:b/>
          <w:bCs/>
        </w:rPr>
        <w:t>/2025</w:t>
      </w:r>
      <w:r>
        <w:rPr>
          <w:b/>
        </w:rPr>
        <w:t xml:space="preserve"> (domingo) </w:t>
      </w:r>
      <w:r>
        <w:rPr/>
        <w:t xml:space="preserve">– ida e </w:t>
      </w:r>
      <w:r>
        <w:rPr>
          <w:b/>
        </w:rPr>
        <w:t>11/06</w:t>
      </w:r>
      <w:r>
        <w:rPr>
          <w:b/>
          <w:bCs/>
        </w:rPr>
        <w:t>/2025</w:t>
      </w:r>
      <w:r>
        <w:rPr>
          <w:b/>
        </w:rPr>
        <w:t xml:space="preserve"> (quarta-feira)</w:t>
      </w:r>
      <w:r>
        <w:rPr/>
        <w:t xml:space="preserve">, retorno. </w:t>
      </w:r>
      <w:r>
        <w:rPr>
          <w:b/>
          <w:shd w:fill="FFFFFF" w:val="clear"/>
        </w:rPr>
        <w:t>Art. 3º</w:t>
      </w:r>
      <w:r>
        <w:rPr>
          <w:shd w:fill="FFFFFF" w:val="clear"/>
        </w:rPr>
        <w:t xml:space="preserve">. </w:t>
      </w:r>
      <w:r>
        <w:rPr>
          <w:b/>
          <w:bCs/>
        </w:rPr>
        <w:t xml:space="preserve"> CONCEDER </w:t>
      </w:r>
      <w:r>
        <w:rPr/>
        <w:t xml:space="preserve">à Exma. Magistrada </w:t>
      </w:r>
      <w:r>
        <w:rPr>
          <w:b/>
          <w:bCs/>
          <w:color w:val="000000"/>
        </w:rPr>
        <w:t>03 (três) diárias integrais</w:t>
      </w:r>
      <w:r>
        <w:rPr>
          <w:color w:val="000000"/>
        </w:rPr>
        <w:t xml:space="preserve">, relativas aos pernoites do período de 08 a 10/06/2025, </w:t>
      </w:r>
      <w:r>
        <w:rPr>
          <w:b/>
          <w:bCs/>
          <w:color w:val="000000"/>
        </w:rPr>
        <w:t>1/2 (meia) diária</w:t>
      </w:r>
      <w:r>
        <w:rPr>
          <w:color w:val="000000"/>
        </w:rPr>
        <w:t>, relativa ao dia do retorno em 11/06/2025</w:t>
      </w:r>
      <w:r>
        <w:rPr/>
        <w:t xml:space="preserve">, e </w:t>
      </w:r>
      <w:r>
        <w:rPr>
          <w:b/>
          <w:bCs/>
        </w:rPr>
        <w:t>01 (um) adicional de deslocamento</w:t>
      </w:r>
      <w:r>
        <w:rPr/>
        <w:t xml:space="preserve">, correspondente às localidades de origem e de destino, tudo nos termos dos artigos 1º, 2º, incisos I e II, “c”, e artigos 3º, 8º, 13 e 14 do Ato TRT-GP n°. 425/2013. </w:t>
      </w:r>
      <w:r>
        <w:rPr>
          <w:b/>
        </w:rPr>
        <w:t>Art. 4º.</w:t>
      </w:r>
      <w:r>
        <w:rPr/>
        <w:t xml:space="preserve"> Esta Portaria produzirá efeitos a partir da publicação. </w:t>
      </w:r>
      <w:r>
        <w:rPr>
          <w:shd w:fill="FFFFFF" w:val="clear"/>
        </w:rPr>
        <w:t>Dê-se ciência e publique-se.</w:t>
      </w:r>
    </w:p>
    <w:p>
      <w:pPr>
        <w:pStyle w:val="Normal"/>
        <w:ind w:right="-1"/>
        <w:jc w:val="both"/>
        <w:rPr>
          <w:color w:themeColor="text1" w:val="000000"/>
          <w:sz w:val="16"/>
          <w:szCs w:val="16"/>
        </w:rPr>
      </w:pPr>
      <w:r>
        <w:rPr>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 justificada da Exma. Desembargadora Carmen Lucia Vieira do Nascimento, em razão de férias.</w:t>
      </w:r>
    </w:p>
    <w:p>
      <w:pPr>
        <w:pStyle w:val="Normal"/>
        <w:ind w:right="-1"/>
        <w:jc w:val="both"/>
        <w:rPr>
          <w:b/>
          <w:color w:themeColor="text1" w:val="000000"/>
          <w:sz w:val="16"/>
          <w:szCs w:val="16"/>
        </w:rPr>
      </w:pPr>
      <w:r>
        <w:rPr>
          <w:b/>
          <w:color w:themeColor="text1" w:val="000000"/>
          <w:sz w:val="16"/>
          <w:szCs w:val="16"/>
        </w:rPr>
      </w:r>
    </w:p>
    <w:p>
      <w:pPr>
        <w:pStyle w:val="Normal"/>
        <w:jc w:val="center"/>
        <w:rPr>
          <w:color w:val="000000"/>
        </w:rPr>
      </w:pPr>
      <w:r>
        <w:rPr>
          <w:color w:val="000000"/>
        </w:rPr>
        <w:t>Certifico e dou fé.</w:t>
      </w:r>
    </w:p>
    <w:p>
      <w:pPr>
        <w:pStyle w:val="Normal"/>
        <w:jc w:val="center"/>
        <w:rPr>
          <w:b/>
          <w:color w:val="000000"/>
        </w:rPr>
      </w:pPr>
      <w:r>
        <w:rPr>
          <w:color w:val="000000"/>
        </w:rPr>
        <w:t>Sala de Sessões, 12 de maio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
        <w:spacing w:before="0" w:after="0"/>
        <w:rPr>
          <w:b/>
          <w:color w:val="000000"/>
        </w:rPr>
      </w:pPr>
      <w:r>
        <w:rPr>
          <w:b/>
          <w:color w:val="000000"/>
        </w:rPr>
        <w:t>Referência PROAD TRT6 nº 7941/2025</w:t>
      </w:r>
    </w:p>
    <w:p>
      <w:pPr>
        <w:pStyle w:val="Normal"/>
        <w:widowControl w:val="false"/>
        <w:tabs>
          <w:tab w:val="clear" w:pos="720"/>
          <w:tab w:val="center" w:pos="4419" w:leader="none"/>
          <w:tab w:val="right" w:pos="8838" w:leader="none"/>
        </w:tabs>
        <w:jc w:val="both"/>
        <w:rPr>
          <w:b/>
          <w:bCs/>
          <w:color w:val="000000"/>
        </w:rPr>
      </w:pPr>
      <w:r>
        <w:rPr>
          <w:b/>
          <w:color w:val="000000"/>
        </w:rPr>
        <w:t xml:space="preserve">Assunto: REFERENDAR PORTARIA </w:t>
      </w:r>
      <w:r>
        <w:rPr>
          <w:b/>
          <w:bCs/>
          <w:color w:val="000000"/>
        </w:rPr>
        <w:t>TRT6-GP n.º 239/2025</w:t>
      </w:r>
    </w:p>
    <w:p>
      <w:pPr>
        <w:pStyle w:val="Normal"/>
        <w:widowControl w:val="false"/>
        <w:tabs>
          <w:tab w:val="clear" w:pos="720"/>
          <w:tab w:val="left" w:pos="1276" w:leader="none"/>
          <w:tab w:val="center" w:pos="4419" w:leader="none"/>
          <w:tab w:val="right" w:pos="8838" w:leader="none"/>
        </w:tabs>
        <w:jc w:val="both"/>
        <w:rPr>
          <w:bCs/>
          <w:color w:val="000000"/>
        </w:rPr>
      </w:pPr>
      <w:r>
        <w:rPr>
          <w:bCs/>
          <w:color w:val="000000"/>
        </w:rPr>
      </w:r>
    </w:p>
    <w:p>
      <w:pPr>
        <w:pStyle w:val="Normal"/>
        <w:widowControl w:val="false"/>
        <w:tabs>
          <w:tab w:val="clear" w:pos="720"/>
          <w:tab w:val="left" w:pos="1276" w:leader="none"/>
          <w:tab w:val="center" w:pos="4419" w:leader="none"/>
          <w:tab w:val="right" w:pos="8838" w:leader="none"/>
        </w:tabs>
        <w:jc w:val="both"/>
        <w:rPr>
          <w:bCs/>
          <w:color w:val="000000"/>
        </w:rPr>
      </w:pPr>
      <w:r>
        <w:rPr>
          <w:bCs/>
          <w:color w:val="000000"/>
        </w:rPr>
      </w:r>
    </w:p>
    <w:p>
      <w:pPr>
        <w:pStyle w:val="Normal"/>
        <w:jc w:val="center"/>
        <w:rPr>
          <w:b/>
          <w:color w:val="000000"/>
        </w:rPr>
      </w:pPr>
      <w:r>
        <w:rPr>
          <w:b/>
          <w:color w:val="000000"/>
        </w:rPr>
        <w:t>CERTIDÃO</w:t>
      </w:r>
    </w:p>
    <w:p>
      <w:pPr>
        <w:pStyle w:val="Normal"/>
        <w:ind w:right="-1"/>
        <w:rPr>
          <w:bCs/>
          <w:color w:val="000000"/>
        </w:rPr>
      </w:pPr>
      <w:r>
        <w:rPr>
          <w:bCs/>
          <w:color w:val="000000"/>
        </w:rPr>
      </w:r>
    </w:p>
    <w:p>
      <w:pPr>
        <w:pStyle w:val="Normal"/>
        <w:ind w:right="-1"/>
        <w:rPr>
          <w:bCs/>
          <w:color w:val="000000"/>
        </w:rPr>
      </w:pPr>
      <w:r>
        <w:rPr>
          <w:bCs/>
          <w:color w:val="000000"/>
        </w:rPr>
      </w:r>
    </w:p>
    <w:p>
      <w:pPr>
        <w:pStyle w:val="Normal"/>
        <w:ind w:right="-1"/>
        <w:jc w:val="both"/>
        <w:rPr>
          <w:color w:themeColor="text1" w:val="000000"/>
        </w:rPr>
      </w:pPr>
      <w:r>
        <w:rPr>
          <w:color w:themeColor="text1" w:val="000000"/>
        </w:rPr>
        <w:t xml:space="preserve">CERTIFICO, para os devidos fins, que o Tribunal Regional do Trabalho da Sexta Região, em sessão administrativa realizada nesta data, sob a presidência do Excelentíssimo Desembargador Presidente </w:t>
      </w:r>
      <w:r>
        <w:rPr>
          <w:b/>
          <w:bCs/>
          <w:color w:themeColor="text1" w:val="000000"/>
        </w:rPr>
        <w:t>RUY SALATHIEL DE ALBUQUERQUE E MELLO VENTURA</w:t>
      </w:r>
      <w:r>
        <w:rPr>
          <w:color w:themeColor="text1" w:val="000000"/>
        </w:rPr>
        <w:t xml:space="preserve">, com a presença de Suas Excelências o Desembargador Vice-Presidente Eduardo Pugliesi, o Desembargador Corregedor Paulo Alcântara, a Desembargadora Gisane Barbosa de Araújo, o Desembargador Ivan de Souza Valença Alves, o Desembargador Valdir José Silva de Carvalho, Dione Nunes Furtado da Silva, Maria Clara Saboya Albuquerque Bernardino, a Desembargadora Nise Pedroso Lins de Sousa, o Desembargador </w:t>
      </w:r>
      <w:r>
        <w:rPr>
          <w:color w:val="000000"/>
        </w:rPr>
        <w:t xml:space="preserve">Sergio Torres Teixeira, </w:t>
      </w:r>
      <w:r>
        <w:rPr>
          <w:color w:themeColor="text1" w:val="000000"/>
        </w:rPr>
        <w:t xml:space="preserve">o Desembargador Fábio André de Farias, o Desembargador José Luciano Alexo da Silva, a Desembargadora Ana Cláudia Petruccelli de Lima, Desembargadores Solange Moura de Andrade o Desembargador Milton Gouveia da Silva Filho, o Desembargador Virgínio Henriques de Sá e Benevides, o Desembargador Fernando Cabral de Andrade Filho, Edmilson Alves da Silva; e a Excelentíssima Procuradora-Chefe da Procuradoria Regional do Trabalho da 6ª Região, Dra. Ana Carolina Lima Vieira, </w:t>
      </w:r>
      <w:r>
        <w:rPr>
          <w:b/>
          <w:color w:themeColor="text1" w:val="000000"/>
        </w:rPr>
        <w:t xml:space="preserve">referendou, </w:t>
      </w:r>
      <w:r>
        <w:rPr>
          <w:b/>
          <w:color w:themeColor="text1" w:val="000000"/>
          <w:u w:val="single"/>
        </w:rPr>
        <w:t>por unanimidade</w:t>
      </w:r>
      <w:r>
        <w:rPr>
          <w:bCs/>
          <w:color w:themeColor="text1" w:val="000000"/>
        </w:rPr>
        <w:t>, a</w:t>
      </w:r>
      <w:r>
        <w:rPr>
          <w:b/>
          <w:color w:themeColor="text1" w:val="000000"/>
        </w:rPr>
        <w:t xml:space="preserve"> </w:t>
      </w:r>
      <w:r>
        <w:rPr>
          <w:b/>
          <w:color w:val="000000"/>
        </w:rPr>
        <w:t>PORTARIA</w:t>
      </w:r>
      <w:r>
        <w:rPr>
          <w:b/>
          <w:color w:themeColor="text1" w:val="000000"/>
        </w:rPr>
        <w:t xml:space="preserve"> </w:t>
      </w:r>
      <w:r>
        <w:rPr>
          <w:b/>
          <w:bCs/>
          <w:color w:val="000000"/>
        </w:rPr>
        <w:t>TRT6-GP n.º 239/2025</w:t>
      </w:r>
      <w:r>
        <w:rPr>
          <w:bCs/>
          <w:color w:themeColor="text1" w:val="000000"/>
        </w:rPr>
        <w:t xml:space="preserve">, mediante a qual o </w:t>
      </w:r>
      <w:r>
        <w:rPr>
          <w:color w:themeColor="text1" w:val="000000"/>
        </w:rPr>
        <w:t xml:space="preserve">DESEMBARGADOR PRESIDENTE DO TRIBUNAL REGIONAL DO TRABALHO DA SEXTA REGIÃO, no uso de suas atribuições legais e regimentais, </w:t>
      </w:r>
      <w:r>
        <w:rPr>
          <w:b/>
          <w:color w:themeColor="text1" w:val="000000"/>
        </w:rPr>
        <w:t>CONSIDERANDO</w:t>
      </w:r>
      <w:r>
        <w:rPr>
          <w:color w:themeColor="text1" w:val="000000"/>
        </w:rPr>
        <w:t xml:space="preserve"> o previsto no Ato TRT-GP nº 425/2013 e conforme PROAD nº 7941/2025, </w:t>
      </w:r>
      <w:r>
        <w:rPr>
          <w:b/>
          <w:bCs/>
          <w:color w:themeColor="text1" w:val="000000"/>
        </w:rPr>
        <w:t>RESOLVEU:</w:t>
      </w:r>
      <w:r>
        <w:rPr>
          <w:color w:themeColor="text1" w:val="000000"/>
        </w:rPr>
        <w:t xml:space="preserve"> </w:t>
      </w:r>
      <w:r>
        <w:rPr>
          <w:b/>
          <w:color w:themeColor="text1" w:val="000000"/>
        </w:rPr>
        <w:t>A</w:t>
      </w:r>
      <w:r>
        <w:rPr>
          <w:b/>
          <w:color w:themeColor="text1" w:val="000000"/>
          <w:shd w:fill="FFFFFF" w:val="clear"/>
        </w:rPr>
        <w:t xml:space="preserve">rt. 1º. </w:t>
      </w:r>
      <w:r>
        <w:rPr>
          <w:b/>
          <w:color w:themeColor="text1" w:val="000000"/>
        </w:rPr>
        <w:t xml:space="preserve">AUTORIZAR </w:t>
      </w:r>
      <w:r>
        <w:rPr>
          <w:color w:themeColor="text1" w:val="000000"/>
        </w:rPr>
        <w:t xml:space="preserve">o deslocamento do Excelentíssimo Desembargador do Trabalho, Ouvidor eleito para o biênio 2025/2027, </w:t>
      </w:r>
      <w:r>
        <w:rPr>
          <w:b/>
          <w:bCs/>
          <w:color w:themeColor="text1" w:val="000000"/>
        </w:rPr>
        <w:t>VALDIR JOSÉ SILVA DE CARVALHO</w:t>
      </w:r>
      <w:r>
        <w:rPr>
          <w:color w:themeColor="text1" w:val="000000"/>
        </w:rPr>
        <w:t xml:space="preserve">, a fim de participar do </w:t>
      </w:r>
      <w:r>
        <w:rPr>
          <w:b/>
          <w:bCs/>
          <w:color w:themeColor="text1" w:val="000000"/>
        </w:rPr>
        <w:t>43º Encontro do Colégio de Ouvidores da Justiça do Trabalho</w:t>
      </w:r>
      <w:r>
        <w:rPr>
          <w:color w:themeColor="text1" w:val="000000"/>
        </w:rPr>
        <w:t xml:space="preserve">, a ser realizado no período de </w:t>
      </w:r>
      <w:r>
        <w:rPr>
          <w:b/>
          <w:bCs/>
          <w:color w:themeColor="text1" w:val="000000"/>
        </w:rPr>
        <w:t>04 a 06 de junho de 2025</w:t>
      </w:r>
      <w:r>
        <w:rPr>
          <w:color w:themeColor="text1" w:val="000000"/>
        </w:rPr>
        <w:t xml:space="preserve">, na sede do Tribunal Regional do Trabalho da 1ª Região, no Rio de Janeiro/RJ, </w:t>
      </w:r>
      <w:r>
        <w:rPr>
          <w:b/>
          <w:bCs/>
          <w:color w:themeColor="text1" w:val="000000"/>
        </w:rPr>
        <w:t>ficando o Magistrado afastado da jurisdição nos dias 04, 05 e 06 de junho de 2025.</w:t>
      </w:r>
      <w:r>
        <w:rPr>
          <w:color w:themeColor="text1" w:val="000000"/>
        </w:rPr>
        <w:t xml:space="preserve"> </w:t>
      </w:r>
      <w:r>
        <w:rPr>
          <w:b/>
          <w:color w:themeColor="text1" w:val="000000"/>
        </w:rPr>
        <w:t>Art. 2º. AUTORIZAR</w:t>
      </w:r>
      <w:r>
        <w:rPr>
          <w:color w:themeColor="text1" w:val="000000"/>
        </w:rPr>
        <w:t xml:space="preserve"> a aquisição de passagens aéreas em favor do Exmo. Desembargador, incluindo o despacho de bagagem, limitado a uma peça, observadas as restrições de peso e volume estabelecidas pela companhia aérea, para o trecho Recife/Rio de Janeiro/Recife, observando-se as seguintes datas: </w:t>
      </w:r>
      <w:r>
        <w:rPr>
          <w:b/>
          <w:bCs/>
          <w:color w:themeColor="text1" w:val="000000"/>
        </w:rPr>
        <w:t>03 de junho de 2025</w:t>
      </w:r>
      <w:r>
        <w:rPr>
          <w:color w:themeColor="text1" w:val="000000"/>
        </w:rPr>
        <w:t xml:space="preserve"> (terça-feira) – ida, em razão da justificativa constante no presente Proad, e </w:t>
      </w:r>
      <w:r>
        <w:rPr>
          <w:b/>
          <w:bCs/>
          <w:color w:themeColor="text1" w:val="000000"/>
        </w:rPr>
        <w:t xml:space="preserve">06 de junho de 2025 </w:t>
      </w:r>
      <w:r>
        <w:rPr>
          <w:color w:themeColor="text1" w:val="000000"/>
        </w:rPr>
        <w:t xml:space="preserve">(sexta-feira) – retorno; </w:t>
      </w:r>
      <w:r>
        <w:rPr>
          <w:b/>
          <w:color w:themeColor="text1" w:val="000000"/>
        </w:rPr>
        <w:t>Art. 3º. CONCEDER</w:t>
      </w:r>
      <w:r>
        <w:rPr>
          <w:color w:themeColor="text1" w:val="000000"/>
        </w:rPr>
        <w:t xml:space="preserve"> ao Excelentíssimo Desembargador o total de </w:t>
      </w:r>
      <w:r>
        <w:rPr>
          <w:b/>
          <w:bCs/>
          <w:color w:themeColor="text1" w:val="000000"/>
        </w:rPr>
        <w:t>03 (três) diárias integrais</w:t>
      </w:r>
      <w:r>
        <w:rPr>
          <w:color w:themeColor="text1" w:val="000000"/>
        </w:rPr>
        <w:t xml:space="preserve"> correspondentes aos pernoites dos dias 03 a 05 de junho de 2025, bem como </w:t>
      </w:r>
      <w:r>
        <w:rPr>
          <w:b/>
          <w:bCs/>
          <w:color w:themeColor="text1" w:val="000000"/>
        </w:rPr>
        <w:t xml:space="preserve">1/2(meia) diária </w:t>
      </w:r>
      <w:r>
        <w:rPr>
          <w:color w:themeColor="text1" w:val="000000"/>
        </w:rPr>
        <w:t xml:space="preserve">relativa ao dia de retorno, em 06 de junho de 2025, e </w:t>
      </w:r>
      <w:r>
        <w:rPr>
          <w:b/>
          <w:bCs/>
          <w:color w:themeColor="text1" w:val="000000"/>
        </w:rPr>
        <w:t>1/2 (meio) adicional de deslocamento</w:t>
      </w:r>
      <w:r>
        <w:rPr>
          <w:color w:themeColor="text1" w:val="000000"/>
        </w:rPr>
        <w:t xml:space="preserve">, correspondente à localidade de destino, nos termos do artigo 2º, incisos I e II, “c”, e artigos 3º, 8º, 13 e 14 do Ato TRT-GP n°. 425/2013. </w:t>
      </w:r>
      <w:r>
        <w:rPr>
          <w:b/>
          <w:color w:themeColor="text1" w:val="000000"/>
          <w:shd w:fill="FFFFFF" w:val="clear"/>
        </w:rPr>
        <w:t>Art. 4º.</w:t>
      </w:r>
      <w:r>
        <w:rPr>
          <w:color w:themeColor="text1" w:val="000000"/>
          <w:shd w:fill="FFFFFF" w:val="clear"/>
        </w:rPr>
        <w:t xml:space="preserve"> Esta Portaria produzirá efeitos a partir da publicação.</w:t>
      </w:r>
      <w:r>
        <w:rPr>
          <w:color w:themeColor="text1" w:val="000000"/>
        </w:rPr>
        <w:t xml:space="preserve"> </w:t>
      </w:r>
      <w:r>
        <w:rPr>
          <w:color w:themeColor="text1" w:val="000000"/>
          <w:shd w:fill="FFFFFF" w:val="clear"/>
        </w:rPr>
        <w:t>Dê-se ciência e publique-se.</w:t>
      </w:r>
    </w:p>
    <w:p>
      <w:pPr>
        <w:pStyle w:val="Normal"/>
        <w:ind w:right="-1"/>
        <w:jc w:val="both"/>
        <w:rPr>
          <w:color w:themeColor="text1" w:val="000000"/>
          <w:sz w:val="16"/>
          <w:szCs w:val="16"/>
        </w:rPr>
      </w:pPr>
      <w:r>
        <w:rPr>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 justificada da Exma. Desembargadora Carmen Lucia Vieira do Nascimento, em razão de férias.</w:t>
      </w:r>
    </w:p>
    <w:p>
      <w:pPr>
        <w:pStyle w:val="Normal"/>
        <w:ind w:right="-1"/>
        <w:jc w:val="both"/>
        <w:rPr>
          <w:b/>
          <w:color w:themeColor="text1" w:val="000000"/>
          <w:sz w:val="16"/>
          <w:szCs w:val="16"/>
        </w:rPr>
      </w:pPr>
      <w:r>
        <w:rPr>
          <w:b/>
          <w:color w:themeColor="text1" w:val="000000"/>
          <w:sz w:val="16"/>
          <w:szCs w:val="16"/>
        </w:rPr>
      </w:r>
    </w:p>
    <w:p>
      <w:pPr>
        <w:pStyle w:val="Normal"/>
        <w:jc w:val="center"/>
        <w:rPr>
          <w:color w:val="000000"/>
        </w:rPr>
      </w:pPr>
      <w:r>
        <w:rPr>
          <w:color w:val="000000"/>
        </w:rPr>
        <w:t>Certifico e dou fé.</w:t>
      </w:r>
    </w:p>
    <w:p>
      <w:pPr>
        <w:pStyle w:val="Normal"/>
        <w:jc w:val="center"/>
        <w:rPr>
          <w:b/>
          <w:color w:val="000000"/>
        </w:rPr>
      </w:pPr>
      <w:r>
        <w:rPr>
          <w:color w:val="000000"/>
        </w:rPr>
        <w:t>Sala de Sessões, 12 de maio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
        <w:spacing w:before="0" w:after="0"/>
        <w:rPr>
          <w:b/>
          <w:color w:val="000000"/>
        </w:rPr>
      </w:pPr>
      <w:r>
        <w:rPr>
          <w:b/>
          <w:color w:val="000000"/>
        </w:rPr>
        <w:t>Referência PROAD TRT6 nº 8049/2025</w:t>
      </w:r>
    </w:p>
    <w:p>
      <w:pPr>
        <w:pStyle w:val="Normal"/>
        <w:widowControl w:val="false"/>
        <w:tabs>
          <w:tab w:val="clear" w:pos="720"/>
          <w:tab w:val="center" w:pos="4419" w:leader="none"/>
          <w:tab w:val="right" w:pos="8838" w:leader="none"/>
        </w:tabs>
        <w:jc w:val="both"/>
        <w:rPr>
          <w:b/>
          <w:bCs/>
          <w:color w:val="000000"/>
        </w:rPr>
      </w:pPr>
      <w:r>
        <w:rPr>
          <w:b/>
          <w:color w:val="000000"/>
        </w:rPr>
        <w:t xml:space="preserve">Assunto: REFERENDAR PORTARIA </w:t>
      </w:r>
      <w:r>
        <w:rPr>
          <w:b/>
          <w:bCs/>
          <w:color w:val="000000"/>
        </w:rPr>
        <w:t>TRT6-GP n.º 244/2025</w:t>
      </w:r>
    </w:p>
    <w:p>
      <w:pPr>
        <w:pStyle w:val="Normal"/>
        <w:widowControl w:val="false"/>
        <w:tabs>
          <w:tab w:val="clear" w:pos="720"/>
          <w:tab w:val="left" w:pos="1276" w:leader="none"/>
          <w:tab w:val="center" w:pos="4419" w:leader="none"/>
          <w:tab w:val="right" w:pos="8838" w:leader="none"/>
        </w:tabs>
        <w:jc w:val="both"/>
        <w:rPr>
          <w:bCs/>
          <w:color w:val="000000"/>
          <w:sz w:val="16"/>
          <w:szCs w:val="16"/>
        </w:rPr>
      </w:pPr>
      <w:r>
        <w:rPr>
          <w:bCs/>
          <w:color w:val="000000"/>
          <w:sz w:val="16"/>
          <w:szCs w:val="16"/>
        </w:rPr>
      </w:r>
    </w:p>
    <w:p>
      <w:pPr>
        <w:pStyle w:val="Normal"/>
        <w:widowControl w:val="false"/>
        <w:tabs>
          <w:tab w:val="clear" w:pos="720"/>
          <w:tab w:val="left" w:pos="1276" w:leader="none"/>
          <w:tab w:val="center" w:pos="4419" w:leader="none"/>
          <w:tab w:val="right" w:pos="8838" w:leader="none"/>
        </w:tabs>
        <w:jc w:val="both"/>
        <w:rPr>
          <w:bCs/>
          <w:color w:val="000000"/>
          <w:sz w:val="16"/>
          <w:szCs w:val="16"/>
        </w:rPr>
      </w:pPr>
      <w:r>
        <w:rPr>
          <w:bCs/>
          <w:color w:val="000000"/>
          <w:sz w:val="16"/>
          <w:szCs w:val="16"/>
        </w:rPr>
      </w:r>
    </w:p>
    <w:p>
      <w:pPr>
        <w:pStyle w:val="Normal"/>
        <w:jc w:val="center"/>
        <w:rPr>
          <w:b/>
          <w:color w:val="000000"/>
        </w:rPr>
      </w:pPr>
      <w:r>
        <w:rPr>
          <w:b/>
          <w:color w:val="000000"/>
        </w:rPr>
        <w:t>CERTIDÃO</w:t>
      </w:r>
    </w:p>
    <w:p>
      <w:pPr>
        <w:pStyle w:val="Normal"/>
        <w:ind w:right="-1"/>
        <w:rPr>
          <w:bCs/>
          <w:color w:val="000000"/>
          <w:sz w:val="16"/>
          <w:szCs w:val="16"/>
        </w:rPr>
      </w:pPr>
      <w:r>
        <w:rPr>
          <w:bCs/>
          <w:color w:val="000000"/>
          <w:sz w:val="16"/>
          <w:szCs w:val="16"/>
        </w:rPr>
      </w:r>
    </w:p>
    <w:p>
      <w:pPr>
        <w:pStyle w:val="Normal"/>
        <w:ind w:right="-1"/>
        <w:rPr>
          <w:bCs/>
          <w:color w:val="000000"/>
          <w:sz w:val="16"/>
          <w:szCs w:val="16"/>
        </w:rPr>
      </w:pPr>
      <w:r>
        <w:rPr>
          <w:bCs/>
          <w:color w:val="000000"/>
          <w:sz w:val="16"/>
          <w:szCs w:val="16"/>
        </w:rPr>
      </w:r>
    </w:p>
    <w:p>
      <w:pPr>
        <w:pStyle w:val="Normal"/>
        <w:ind w:right="-1"/>
        <w:jc w:val="both"/>
        <w:rPr>
          <w:color w:themeColor="text1" w:val="000000"/>
        </w:rPr>
      </w:pPr>
      <w:r>
        <w:rPr>
          <w:color w:themeColor="text1" w:val="000000"/>
        </w:rPr>
        <w:t xml:space="preserve">CERTIFICO, para os devidos fins, que o Tribunal Regional do Trabalho da Sexta Região, em sessão administrativa realizada nesta data, sob a presidência do Excelentíssimo Desembargador Presidente </w:t>
      </w:r>
      <w:r>
        <w:rPr>
          <w:b/>
          <w:bCs/>
          <w:color w:themeColor="text1" w:val="000000"/>
        </w:rPr>
        <w:t>RUY SALATHIEL DE ALBUQUERQUE E MELLO VENTURA</w:t>
      </w:r>
      <w:r>
        <w:rPr>
          <w:color w:themeColor="text1" w:val="000000"/>
        </w:rPr>
        <w:t xml:space="preserve">, com a presença de Suas Excelências o Desembargador Vice-Presidente Eduardo Pugliesi, o Desembargador Corregedor Paulo Alcântara, a Desembargadora Gisane Barbosa de Araújo, o Desembargador Ivan de Souza Valença Alves, o Desembargador Valdir José Silva de Carvalho, Dione Nunes Furtado da Silva, Maria Clara Saboya Albuquerque Bernardino, a Desembargadora Nise Pedroso Lins de Sousa, o Desembargador </w:t>
      </w:r>
      <w:r>
        <w:rPr>
          <w:color w:val="000000"/>
        </w:rPr>
        <w:t xml:space="preserve">Sergio Torres Teixeira, </w:t>
      </w:r>
      <w:r>
        <w:rPr>
          <w:color w:themeColor="text1" w:val="000000"/>
        </w:rPr>
        <w:t xml:space="preserve">o Desembargador Fábio André de Farias, o Desembargador José Luciano Alexo da Silva, a Desembargadora Ana Cláudia Petruccelli de Lima, Desembargadores Solange Moura de Andrade o Desembargador Milton Gouveia da Silva Filho, o Desembargador Virgínio Henriques de Sá e Benevides, o Desembargador Fernando Cabral de Andrade Filho, Edmilson Alves da Silva; e a Excelentíssima Procuradora-Chefe da Procuradoria Regional do Trabalho da 6ª Região, Dra. Ana Carolina Lima Vieira, </w:t>
      </w:r>
      <w:r>
        <w:rPr>
          <w:b/>
          <w:color w:themeColor="text1" w:val="000000"/>
        </w:rPr>
        <w:t xml:space="preserve">referendou, </w:t>
      </w:r>
      <w:r>
        <w:rPr>
          <w:b/>
          <w:color w:themeColor="text1" w:val="000000"/>
          <w:u w:val="single"/>
        </w:rPr>
        <w:t>por unanimidade</w:t>
      </w:r>
      <w:r>
        <w:rPr>
          <w:bCs/>
          <w:color w:themeColor="text1" w:val="000000"/>
        </w:rPr>
        <w:t>, a</w:t>
      </w:r>
      <w:r>
        <w:rPr>
          <w:b/>
          <w:color w:themeColor="text1" w:val="000000"/>
        </w:rPr>
        <w:t xml:space="preserve"> </w:t>
      </w:r>
      <w:r>
        <w:rPr>
          <w:b/>
          <w:color w:val="000000"/>
        </w:rPr>
        <w:t>PORTARIA</w:t>
      </w:r>
      <w:r>
        <w:rPr>
          <w:b/>
          <w:color w:themeColor="text1" w:val="000000"/>
        </w:rPr>
        <w:t xml:space="preserve"> </w:t>
      </w:r>
      <w:r>
        <w:rPr>
          <w:b/>
          <w:bCs/>
          <w:color w:val="000000"/>
        </w:rPr>
        <w:t>TRT6-GP n.º 244/2025</w:t>
      </w:r>
      <w:r>
        <w:rPr>
          <w:bCs/>
          <w:color w:themeColor="text1" w:val="000000"/>
        </w:rPr>
        <w:t xml:space="preserve">, mediante a qual o </w:t>
      </w:r>
      <w:r>
        <w:rPr>
          <w:color w:themeColor="text1" w:val="000000"/>
        </w:rPr>
        <w:t xml:space="preserve">DESEMBARGADOR PRESIDENTE DO TRIBUNAL REGIONAL DO TRABALHO DA SEXTA REGIÃO, no uso de suas atribuições legais e regimentais, previstas no art. 18, incisos XVI, XXII e XL, do Regimento Interno deste Sexto Regional; </w:t>
      </w:r>
      <w:r>
        <w:rPr>
          <w:b/>
          <w:bCs/>
          <w:color w:themeColor="text1" w:val="000000"/>
        </w:rPr>
        <w:t>CONSIDERANDO</w:t>
      </w:r>
      <w:r>
        <w:rPr>
          <w:color w:themeColor="text1" w:val="000000"/>
        </w:rPr>
        <w:t xml:space="preserve"> o previsto no Ato TRT-GP nº 425/2013 e conforme PROAD nº 8049/2025, </w:t>
      </w:r>
      <w:r>
        <w:rPr>
          <w:b/>
          <w:bCs/>
          <w:color w:themeColor="text1" w:val="000000"/>
          <w:shd w:fill="FFFFFF" w:val="clear"/>
        </w:rPr>
        <w:t xml:space="preserve">RESOLVEU: Art. 1º. </w:t>
      </w:r>
      <w:r>
        <w:rPr>
          <w:b/>
          <w:bCs/>
          <w:color w:themeColor="text1" w:val="000000"/>
        </w:rPr>
        <w:t xml:space="preserve">AUTORIZAR </w:t>
      </w:r>
      <w:r>
        <w:rPr>
          <w:color w:themeColor="text1" w:val="000000"/>
        </w:rPr>
        <w:t xml:space="preserve">o deslocamento do Exmo. Desembargador Corregedor do Tribunal Regional do Trabalho da 6ª Região, </w:t>
      </w:r>
      <w:r>
        <w:rPr>
          <w:b/>
          <w:color w:themeColor="text1" w:val="000000"/>
        </w:rPr>
        <w:t>PAULO ALCÂNTARA</w:t>
      </w:r>
      <w:r>
        <w:rPr>
          <w:color w:themeColor="text1" w:val="000000"/>
        </w:rPr>
        <w:t xml:space="preserve">, para fins de participar de </w:t>
      </w:r>
      <w:r>
        <w:rPr>
          <w:b/>
          <w:color w:themeColor="text1" w:val="000000"/>
        </w:rPr>
        <w:t>VISITA INSTITUCIONAL AO TRF4</w:t>
      </w:r>
      <w:r>
        <w:rPr>
          <w:color w:themeColor="text1" w:val="000000"/>
        </w:rPr>
        <w:t xml:space="preserve">, a ocorrer no dia 16 de junho de 2025, na cidade de Porto Alegre, e de </w:t>
      </w:r>
      <w:r>
        <w:rPr>
          <w:b/>
          <w:color w:themeColor="text1" w:val="000000"/>
        </w:rPr>
        <w:t>REUNIÃO DO COLEPRECOR</w:t>
      </w:r>
      <w:r>
        <w:rPr>
          <w:color w:themeColor="text1" w:val="000000"/>
        </w:rPr>
        <w:t xml:space="preserve">, a ser realizada nos dias 17 e 18 de junho de 2025, na cidade de Canela, no estado do </w:t>
      </w:r>
      <w:r>
        <w:rPr>
          <w:b/>
          <w:color w:themeColor="text1" w:val="000000"/>
        </w:rPr>
        <w:t>Rio Grande do Sul</w:t>
      </w:r>
      <w:r>
        <w:rPr>
          <w:color w:themeColor="text1" w:val="000000"/>
        </w:rPr>
        <w:t xml:space="preserve">, </w:t>
      </w:r>
      <w:r>
        <w:rPr>
          <w:b/>
          <w:color w:themeColor="text1" w:val="000000"/>
        </w:rPr>
        <w:t>ficando afastado da jurisdição no período de 16 a 18 de junho de 2025</w:t>
      </w:r>
      <w:r>
        <w:rPr>
          <w:color w:themeColor="text1" w:val="000000"/>
        </w:rPr>
        <w:t xml:space="preserve">. </w:t>
      </w:r>
      <w:r>
        <w:rPr>
          <w:b/>
          <w:color w:themeColor="text1" w:val="000000"/>
          <w:shd w:fill="FFFFFF" w:val="clear"/>
        </w:rPr>
        <w:t>Art. 2º.</w:t>
      </w:r>
      <w:r>
        <w:rPr>
          <w:b/>
          <w:color w:themeColor="text1" w:val="000000"/>
        </w:rPr>
        <w:t xml:space="preserve"> </w:t>
      </w:r>
      <w:r>
        <w:rPr>
          <w:b/>
          <w:bCs/>
          <w:color w:themeColor="text1" w:val="000000"/>
        </w:rPr>
        <w:t xml:space="preserve">AUTORIZAR </w:t>
      </w:r>
      <w:r>
        <w:rPr>
          <w:color w:themeColor="text1" w:val="000000"/>
        </w:rPr>
        <w:t xml:space="preserve">a aquisição de passagens aéreas relativas ao percurso Recife/Porto Alegre/Recife, incluindo despacho de bagagem, limitado a uma peça, observadas as restrições de peso ou volume impostas pela companhia aérea, em favor do mencionado Desembargador, observando-se as seguintes datas: 15/06/2025 (domingo) – ida e 23/06/2025 (terça-feira) – retorno. </w:t>
      </w:r>
      <w:r>
        <w:rPr>
          <w:b/>
          <w:bCs/>
          <w:color w:themeColor="text1" w:val="000000"/>
          <w:shd w:fill="FFFFFF" w:val="clear"/>
        </w:rPr>
        <w:t>Art. 3º.</w:t>
      </w:r>
      <w:r>
        <w:rPr>
          <w:b/>
          <w:bCs/>
          <w:color w:themeColor="text1" w:val="000000"/>
        </w:rPr>
        <w:t xml:space="preserve"> </w:t>
      </w:r>
      <w:r>
        <w:rPr>
          <w:b/>
          <w:color w:themeColor="text1" w:val="000000"/>
        </w:rPr>
        <w:t xml:space="preserve">CONCEDER 04 (quatro) diárias integrais, </w:t>
      </w:r>
      <w:r>
        <w:rPr>
          <w:color w:themeColor="text1" w:val="000000"/>
        </w:rPr>
        <w:t xml:space="preserve">referente aos pernoites do período de 15 e 18/06 e, </w:t>
      </w:r>
      <w:r>
        <w:rPr>
          <w:b/>
          <w:color w:themeColor="text1" w:val="000000"/>
        </w:rPr>
        <w:t>1/2 (meia) diária</w:t>
      </w:r>
      <w:r>
        <w:rPr>
          <w:color w:themeColor="text1" w:val="000000"/>
        </w:rPr>
        <w:t>,</w:t>
      </w:r>
      <w:r>
        <w:rPr>
          <w:b/>
          <w:color w:themeColor="text1" w:val="000000"/>
        </w:rPr>
        <w:t xml:space="preserve"> </w:t>
      </w:r>
      <w:r>
        <w:rPr>
          <w:color w:themeColor="text1" w:val="000000"/>
        </w:rPr>
        <w:t>referente ao dia do retorno, bem como</w:t>
      </w:r>
      <w:r>
        <w:rPr>
          <w:b/>
          <w:color w:themeColor="text1" w:val="000000"/>
        </w:rPr>
        <w:t xml:space="preserve"> 3/4 (três quartos) de adicional de deslocamento</w:t>
      </w:r>
      <w:r>
        <w:rPr>
          <w:color w:themeColor="text1" w:val="000000"/>
        </w:rPr>
        <w:t xml:space="preserve">, correspondente à localidade de origem (desembarque) e à localidade de destino (embarque e desembarque), ao Desembargador que retornará no dia 23/06/2025, por motivos de ordem pessoal, estando ciente de que arcará com as diárias excedentes ao período dos aludidos compromissos, bem como com eventual diferença tarifária decorrente da aquisição do voo de retorno para o dia 23/06/2025 (segunda-feira), tudo nos termos do artigo 2º, incisos I e II, “c”, e artigos 3º, 8º, 13 e 14 do Ato TRT-GP n°. 425/2013. </w:t>
      </w:r>
      <w:r>
        <w:rPr>
          <w:b/>
          <w:color w:themeColor="text1" w:val="000000"/>
          <w:shd w:fill="FFFFFF" w:val="clear"/>
        </w:rPr>
        <w:t>Art. 4º.</w:t>
      </w:r>
      <w:r>
        <w:rPr>
          <w:color w:themeColor="text1" w:val="000000"/>
          <w:shd w:fill="FFFFFF" w:val="clear"/>
        </w:rPr>
        <w:t xml:space="preserve"> Esta Portaria produzirá efeitos a partir da publicação.</w:t>
      </w:r>
      <w:r>
        <w:rPr>
          <w:color w:themeColor="text1" w:val="000000"/>
        </w:rPr>
        <w:t xml:space="preserve"> </w:t>
      </w:r>
      <w:r>
        <w:rPr>
          <w:color w:themeColor="text1" w:val="000000"/>
          <w:shd w:fill="FFFFFF" w:val="clear"/>
        </w:rPr>
        <w:t>Dê-se ciência e publique-se.</w:t>
      </w:r>
    </w:p>
    <w:p>
      <w:pPr>
        <w:pStyle w:val="Normal"/>
        <w:ind w:right="-1"/>
        <w:jc w:val="both"/>
        <w:rPr>
          <w:color w:themeColor="text1" w:val="000000"/>
          <w:sz w:val="16"/>
          <w:szCs w:val="16"/>
        </w:rPr>
      </w:pPr>
      <w:r>
        <w:rPr>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 justificada da Exma. Desembargadora Carmen Lucia Vieira do Nascimento, em razão de férias.</w:t>
      </w:r>
    </w:p>
    <w:p>
      <w:pPr>
        <w:pStyle w:val="Normal"/>
        <w:ind w:right="-1"/>
        <w:jc w:val="both"/>
        <w:rPr>
          <w:b/>
          <w:bCs/>
          <w:color w:themeColor="text1" w:val="000000"/>
          <w:sz w:val="16"/>
          <w:szCs w:val="16"/>
        </w:rPr>
      </w:pPr>
      <w:r>
        <w:rPr>
          <w:b/>
          <w:bCs/>
          <w:color w:themeColor="text1" w:val="000000"/>
          <w:sz w:val="16"/>
          <w:szCs w:val="16"/>
        </w:rPr>
      </w:r>
    </w:p>
    <w:p>
      <w:pPr>
        <w:pStyle w:val="Normal"/>
        <w:jc w:val="center"/>
        <w:rPr>
          <w:color w:val="000000"/>
        </w:rPr>
      </w:pPr>
      <w:r>
        <w:rPr>
          <w:color w:val="000000"/>
        </w:rPr>
        <w:t>Certifico e dou fé.</w:t>
      </w:r>
    </w:p>
    <w:p>
      <w:pPr>
        <w:pStyle w:val="Normal"/>
        <w:jc w:val="center"/>
        <w:rPr>
          <w:b/>
          <w:color w:val="000000"/>
        </w:rPr>
      </w:pPr>
      <w:r>
        <w:rPr>
          <w:color w:val="000000"/>
        </w:rPr>
        <w:t>Sala de Sessões, 12 de maio de 2025 (segunda-feira)</w:t>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 xml:space="preserve">Secretária do Tribunal Pleno          </w:t>
      </w:r>
    </w:p>
    <w:p>
      <w:pPr>
        <w:pStyle w:val="Normal"/>
        <w:tabs>
          <w:tab w:val="clear" w:pos="720"/>
          <w:tab w:val="left" w:pos="1985" w:leader="none"/>
        </w:tabs>
        <w:spacing w:before="0" w:after="0"/>
        <w:ind w:right="1186"/>
        <w:rPr>
          <w:color w:val="000000"/>
        </w:rPr>
      </w:pPr>
      <w:r>
        <w:rPr>
          <w:b/>
          <w:color w:val="000000"/>
        </w:rPr>
        <w:t>Referência PROAD TRT6 nº 8323/2025</w:t>
      </w:r>
    </w:p>
    <w:p>
      <w:pPr>
        <w:pStyle w:val="Normal"/>
        <w:widowControl w:val="false"/>
        <w:tabs>
          <w:tab w:val="clear" w:pos="720"/>
          <w:tab w:val="center" w:pos="4419" w:leader="none"/>
          <w:tab w:val="right" w:pos="8838" w:leader="none"/>
        </w:tabs>
        <w:jc w:val="both"/>
        <w:rPr>
          <w:b/>
          <w:bCs/>
          <w:color w:val="000000"/>
        </w:rPr>
      </w:pPr>
      <w:r>
        <w:rPr>
          <w:b/>
          <w:color w:val="000000"/>
        </w:rPr>
        <w:t xml:space="preserve">Assunto: REFERENDAR PORTARIA </w:t>
      </w:r>
      <w:r>
        <w:rPr>
          <w:b/>
          <w:bCs/>
          <w:color w:val="000000"/>
        </w:rPr>
        <w:t>TRT6-GP n.º 250/2025</w:t>
      </w:r>
    </w:p>
    <w:p>
      <w:pPr>
        <w:pStyle w:val="Normal"/>
        <w:widowControl w:val="false"/>
        <w:tabs>
          <w:tab w:val="clear" w:pos="720"/>
          <w:tab w:val="left" w:pos="1276" w:leader="none"/>
          <w:tab w:val="center" w:pos="4419" w:leader="none"/>
          <w:tab w:val="right" w:pos="8838" w:leader="none"/>
        </w:tabs>
        <w:jc w:val="both"/>
        <w:rPr>
          <w:bCs/>
          <w:color w:val="000000"/>
        </w:rPr>
      </w:pPr>
      <w:r>
        <w:rPr>
          <w:bCs/>
          <w:color w:val="000000"/>
        </w:rPr>
      </w:r>
    </w:p>
    <w:p>
      <w:pPr>
        <w:pStyle w:val="Normal"/>
        <w:widowControl w:val="false"/>
        <w:tabs>
          <w:tab w:val="clear" w:pos="720"/>
          <w:tab w:val="left" w:pos="1276" w:leader="none"/>
          <w:tab w:val="center" w:pos="4419" w:leader="none"/>
          <w:tab w:val="right" w:pos="8838" w:leader="none"/>
        </w:tabs>
        <w:jc w:val="both"/>
        <w:rPr>
          <w:bCs/>
          <w:color w:val="000000"/>
        </w:rPr>
      </w:pPr>
      <w:r>
        <w:rPr>
          <w:bCs/>
          <w:color w:val="000000"/>
        </w:rPr>
      </w:r>
    </w:p>
    <w:p>
      <w:pPr>
        <w:pStyle w:val="Normal"/>
        <w:jc w:val="center"/>
        <w:rPr>
          <w:b/>
          <w:color w:val="000000"/>
        </w:rPr>
      </w:pPr>
      <w:r>
        <w:rPr>
          <w:b/>
          <w:color w:val="000000"/>
        </w:rPr>
        <w:t>CERTIDÃO</w:t>
      </w:r>
    </w:p>
    <w:p>
      <w:pPr>
        <w:pStyle w:val="Normal"/>
        <w:ind w:right="-1"/>
        <w:rPr>
          <w:bCs/>
          <w:color w:val="000000"/>
        </w:rPr>
      </w:pPr>
      <w:r>
        <w:rPr>
          <w:bCs/>
          <w:color w:val="000000"/>
        </w:rPr>
      </w:r>
    </w:p>
    <w:p>
      <w:pPr>
        <w:pStyle w:val="Normal"/>
        <w:ind w:right="-1"/>
        <w:rPr>
          <w:bCs/>
          <w:color w:val="000000"/>
        </w:rPr>
      </w:pPr>
      <w:r>
        <w:rPr>
          <w:bCs/>
          <w:color w:val="000000"/>
        </w:rPr>
      </w:r>
    </w:p>
    <w:p>
      <w:pPr>
        <w:pStyle w:val="Normal"/>
        <w:ind w:right="-1"/>
        <w:jc w:val="both"/>
        <w:rPr>
          <w:color w:themeColor="text1" w:val="000000"/>
        </w:rPr>
      </w:pPr>
      <w:r>
        <w:rPr>
          <w:color w:themeColor="text1" w:val="000000"/>
        </w:rPr>
        <w:t xml:space="preserve">CERTIFICO, para os devidos fins, que o Tribunal Regional do Trabalho da Sexta Região, em sessão administrativa realizada nesta data, sob a presidência do Excelentíssimo Desembargador Presidente </w:t>
      </w:r>
      <w:r>
        <w:rPr>
          <w:b/>
          <w:bCs/>
          <w:color w:themeColor="text1" w:val="000000"/>
        </w:rPr>
        <w:t>RUY SALATHIEL DE ALBUQUERQUE E MELLO VENTURA</w:t>
      </w:r>
      <w:r>
        <w:rPr>
          <w:color w:themeColor="text1" w:val="000000"/>
        </w:rPr>
        <w:t xml:space="preserve">, com a presença de Suas Excelências o Desembargador Vice-Presidente Eduardo Pugliesi, o Desembargador Corregedor Paulo Alcântara, a Desembargadora Gisane Barbosa de Araújo, o Desembargador Ivan de Souza Valença Alves, o Desembargador Valdir José Silva de Carvalho, Dione Nunes Furtado da Silva, Maria Clara Saboya Albuquerque Bernardino, a Desembargadora Nise Pedroso Lins de Sousa, o Desembargador </w:t>
      </w:r>
      <w:r>
        <w:rPr>
          <w:color w:val="000000"/>
        </w:rPr>
        <w:t xml:space="preserve">Sergio Torres Teixeira, </w:t>
      </w:r>
      <w:r>
        <w:rPr>
          <w:color w:themeColor="text1" w:val="000000"/>
        </w:rPr>
        <w:t xml:space="preserve">o Desembargador Fábio André de Farias, o Desembargador José Luciano Alexo da Silva, a Desembargadora Ana Cláudia Petruccelli de Lima, Desembargadores Solange Moura de Andrade o Desembargador Milton Gouveia da Silva Filho, o Desembargador Virgínio Henriques de Sá e Benevides, o Desembargador Fernando Cabral de Andrade Filho, Edmilson Alves da Silva; e a Excelentíssima Procuradora-Chefe da Procuradoria Regional do Trabalho da 6ª Região, Dra. Ana Carolina Lima Vieira, </w:t>
      </w:r>
      <w:r>
        <w:rPr>
          <w:b/>
          <w:color w:themeColor="text1" w:val="000000"/>
        </w:rPr>
        <w:t xml:space="preserve">referendou, </w:t>
      </w:r>
      <w:r>
        <w:rPr>
          <w:b/>
          <w:color w:themeColor="text1" w:val="000000"/>
          <w:u w:val="single"/>
        </w:rPr>
        <w:t>por unanimidade</w:t>
      </w:r>
      <w:r>
        <w:rPr>
          <w:bCs/>
          <w:color w:themeColor="text1" w:val="000000"/>
        </w:rPr>
        <w:t>, a</w:t>
      </w:r>
      <w:r>
        <w:rPr>
          <w:b/>
          <w:color w:themeColor="text1" w:val="000000"/>
        </w:rPr>
        <w:t xml:space="preserve"> </w:t>
      </w:r>
      <w:r>
        <w:rPr>
          <w:b/>
          <w:color w:val="000000"/>
        </w:rPr>
        <w:t>PORTARIA</w:t>
      </w:r>
      <w:r>
        <w:rPr>
          <w:b/>
          <w:color w:themeColor="text1" w:val="000000"/>
        </w:rPr>
        <w:t xml:space="preserve"> </w:t>
      </w:r>
      <w:r>
        <w:rPr>
          <w:b/>
          <w:bCs/>
          <w:color w:val="000000"/>
        </w:rPr>
        <w:t>TRT6-GP n.º 250/2025</w:t>
      </w:r>
      <w:r>
        <w:rPr>
          <w:bCs/>
          <w:color w:themeColor="text1" w:val="000000"/>
        </w:rPr>
        <w:t xml:space="preserve">, mediante a qual o </w:t>
      </w:r>
      <w:r>
        <w:rPr>
          <w:color w:themeColor="text1" w:val="000000"/>
        </w:rPr>
        <w:t xml:space="preserve">DESEMBARGADOR PRESIDENTE DO TRIBUNAL REGIONAL DO TRABALHO DA SEXTA REGIÃO, no uso de suas atribuições legais e regimentais, previstas no art. 18, incisos XVI, XXII e XL, do Regimento Interno deste Sexto Regional; </w:t>
      </w:r>
      <w:r>
        <w:rPr>
          <w:b/>
          <w:bCs/>
          <w:color w:themeColor="text1" w:val="000000"/>
        </w:rPr>
        <w:t>CONSIDERANDO</w:t>
      </w:r>
      <w:r>
        <w:rPr>
          <w:color w:themeColor="text1" w:val="000000"/>
        </w:rPr>
        <w:t xml:space="preserve"> o previsto no Ato TRT-GP nº 425/2013 e conforme PROAD nº 8323/2025, </w:t>
      </w:r>
      <w:r>
        <w:rPr>
          <w:b/>
          <w:bCs/>
          <w:color w:themeColor="text1" w:val="000000"/>
          <w:shd w:fill="FFFFFF" w:val="clear"/>
        </w:rPr>
        <w:t xml:space="preserve">RESOLVEU: Art. 1º. </w:t>
      </w:r>
      <w:r>
        <w:rPr>
          <w:b/>
          <w:bCs/>
          <w:color w:themeColor="text1" w:val="000000"/>
        </w:rPr>
        <w:t xml:space="preserve">AUTORIZAR </w:t>
      </w:r>
      <w:r>
        <w:rPr>
          <w:color w:themeColor="text1" w:val="000000"/>
        </w:rPr>
        <w:t xml:space="preserve">o deslocamento do Exmo. Desembargador Corregedor do Tribunal Regional do Trabalho da 6ª Região, </w:t>
      </w:r>
      <w:r>
        <w:rPr>
          <w:b/>
          <w:color w:themeColor="text1" w:val="000000"/>
        </w:rPr>
        <w:t>PAULO ALCANTARA</w:t>
      </w:r>
      <w:r>
        <w:rPr>
          <w:color w:themeColor="text1" w:val="000000"/>
        </w:rPr>
        <w:t xml:space="preserve">, para SÃO PAULO/SP, a fim de participar do </w:t>
      </w:r>
      <w:r>
        <w:rPr>
          <w:b/>
          <w:color w:themeColor="text1" w:val="000000"/>
        </w:rPr>
        <w:t>3º Encontro Nacional de Presidentes/Coordenadores de Comissão/Comitê de Segurança Institucional dos Tribunais Regionais do Trabalho</w:t>
      </w:r>
      <w:r>
        <w:rPr>
          <w:color w:themeColor="text1" w:val="000000"/>
        </w:rPr>
        <w:t xml:space="preserve">, a ocorrer nos dias 22 e 23 de maio de 2025, na localidade mencionada, </w:t>
      </w:r>
      <w:r>
        <w:rPr>
          <w:b/>
          <w:color w:themeColor="text1" w:val="000000"/>
        </w:rPr>
        <w:t>ficando afastado da jurisdição no citado período</w:t>
      </w:r>
      <w:r>
        <w:rPr>
          <w:color w:themeColor="text1" w:val="000000"/>
        </w:rPr>
        <w:t xml:space="preserve">. </w:t>
      </w:r>
      <w:r>
        <w:rPr>
          <w:b/>
          <w:color w:themeColor="text1" w:val="000000"/>
          <w:shd w:fill="FFFFFF" w:val="clear"/>
        </w:rPr>
        <w:t>Art. 2º.</w:t>
      </w:r>
      <w:r>
        <w:rPr>
          <w:b/>
          <w:color w:themeColor="text1" w:val="000000"/>
        </w:rPr>
        <w:t xml:space="preserve"> </w:t>
      </w:r>
      <w:r>
        <w:rPr>
          <w:b/>
          <w:bCs/>
          <w:color w:themeColor="text1" w:val="000000"/>
        </w:rPr>
        <w:t xml:space="preserve">AUTORIZAR </w:t>
      </w:r>
      <w:r>
        <w:rPr>
          <w:color w:themeColor="text1" w:val="000000"/>
        </w:rPr>
        <w:t xml:space="preserve">a aquisição de passagens aéreas relativas ao percurso Recife/São Paulo/Recife, incluindo despacho de bagagem, limitado a uma peça, observadas as restrições de peso ou volume impostas pela companhia aérea, em favor do Desembargador Corregedor, observando-se as seguintes datas: 21/05/2025 (quarta-feira) – ida e 24/05/2025 (sábado) – retorno. </w:t>
      </w:r>
      <w:r>
        <w:rPr>
          <w:b/>
          <w:bCs/>
          <w:color w:themeColor="text1" w:val="000000"/>
          <w:shd w:fill="FFFFFF" w:val="clear"/>
        </w:rPr>
        <w:t>Art. 3º.</w:t>
      </w:r>
      <w:r>
        <w:rPr>
          <w:b/>
          <w:bCs/>
          <w:color w:themeColor="text1" w:val="000000"/>
        </w:rPr>
        <w:t xml:space="preserve"> </w:t>
      </w:r>
      <w:r>
        <w:rPr>
          <w:b/>
          <w:color w:themeColor="text1" w:val="000000"/>
        </w:rPr>
        <w:t xml:space="preserve">CONCEDER </w:t>
      </w:r>
      <w:r>
        <w:rPr>
          <w:color w:themeColor="text1" w:val="000000"/>
        </w:rPr>
        <w:t xml:space="preserve">ao referido Desembargador </w:t>
      </w:r>
      <w:r>
        <w:rPr>
          <w:b/>
          <w:color w:themeColor="text1" w:val="000000"/>
        </w:rPr>
        <w:t>03 (três) diárias integrais</w:t>
      </w:r>
      <w:r>
        <w:rPr>
          <w:color w:themeColor="text1" w:val="000000"/>
        </w:rPr>
        <w:t>,</w:t>
      </w:r>
      <w:r>
        <w:rPr>
          <w:b/>
          <w:color w:themeColor="text1" w:val="000000"/>
        </w:rPr>
        <w:t xml:space="preserve"> </w:t>
      </w:r>
      <w:r>
        <w:rPr>
          <w:color w:themeColor="text1" w:val="000000"/>
        </w:rPr>
        <w:t xml:space="preserve">referente aos pernoites do período de 21 a 23/05 e, </w:t>
      </w:r>
      <w:r>
        <w:rPr>
          <w:b/>
          <w:color w:themeColor="text1" w:val="000000"/>
        </w:rPr>
        <w:t>1/2 (meia) diária</w:t>
      </w:r>
      <w:r>
        <w:rPr>
          <w:color w:themeColor="text1" w:val="000000"/>
        </w:rPr>
        <w:t>,</w:t>
      </w:r>
      <w:r>
        <w:rPr>
          <w:b/>
          <w:color w:themeColor="text1" w:val="000000"/>
        </w:rPr>
        <w:t xml:space="preserve"> </w:t>
      </w:r>
      <w:r>
        <w:rPr>
          <w:color w:themeColor="text1" w:val="000000"/>
        </w:rPr>
        <w:t xml:space="preserve">referente ao dia do retorno em 24/05, nos termos do artigo 2º, incisos I e II, “c”, e artigos 3º, 8º, 13 e 14 do Ato TRT-GP n°. 425/2013. </w:t>
      </w:r>
      <w:r>
        <w:rPr>
          <w:b/>
          <w:color w:themeColor="text1" w:val="000000"/>
          <w:shd w:fill="FFFFFF" w:val="clear"/>
        </w:rPr>
        <w:t>Art. 4º.</w:t>
      </w:r>
      <w:r>
        <w:rPr>
          <w:color w:themeColor="text1" w:val="000000"/>
          <w:shd w:fill="FFFFFF" w:val="clear"/>
        </w:rPr>
        <w:t xml:space="preserve"> Esta Portaria produzirá efeitos a partir da publicação. Dê-se ciência e publique-se.</w:t>
      </w:r>
    </w:p>
    <w:p>
      <w:pPr>
        <w:pStyle w:val="Normal"/>
        <w:ind w:right="-1"/>
        <w:jc w:val="both"/>
        <w:rPr>
          <w:color w:themeColor="text1" w:val="000000"/>
          <w:sz w:val="16"/>
          <w:szCs w:val="16"/>
        </w:rPr>
      </w:pPr>
      <w:r>
        <w:rPr>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 justificada da Exma. Desembargadora Carmen Lucia Vieira do Nascimento, em razão de férias.</w:t>
      </w:r>
    </w:p>
    <w:p>
      <w:pPr>
        <w:pStyle w:val="Normal"/>
        <w:ind w:right="-1"/>
        <w:jc w:val="both"/>
        <w:rPr>
          <w:b/>
          <w:color w:themeColor="text1" w:val="000000"/>
        </w:rPr>
      </w:pPr>
      <w:r>
        <w:rPr>
          <w:b/>
          <w:color w:themeColor="text1" w:val="000000"/>
        </w:rPr>
      </w:r>
    </w:p>
    <w:p>
      <w:pPr>
        <w:pStyle w:val="Normal"/>
        <w:jc w:val="center"/>
        <w:rPr>
          <w:color w:val="000000"/>
        </w:rPr>
      </w:pPr>
      <w:r>
        <w:rPr>
          <w:color w:val="000000"/>
        </w:rPr>
        <w:t>Certifico e dou fé.</w:t>
      </w:r>
    </w:p>
    <w:p>
      <w:pPr>
        <w:pStyle w:val="Normal"/>
        <w:jc w:val="center"/>
        <w:rPr>
          <w:b/>
          <w:color w:val="000000"/>
        </w:rPr>
      </w:pPr>
      <w:r>
        <w:rPr>
          <w:color w:val="000000"/>
        </w:rPr>
        <w:t>Sala de Sessões, 12 de maio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
        <w:spacing w:before="0" w:after="0"/>
        <w:rPr>
          <w:b/>
          <w:color w:val="000000"/>
          <w:sz w:val="22"/>
          <w:szCs w:val="22"/>
        </w:rPr>
      </w:pPr>
      <w:r>
        <w:rPr>
          <w:b/>
          <w:color w:val="000000"/>
          <w:sz w:val="22"/>
          <w:szCs w:val="22"/>
        </w:rPr>
        <w:t>Referência PROAD TRT6 nº 7827/2025</w:t>
      </w:r>
    </w:p>
    <w:p>
      <w:pPr>
        <w:pStyle w:val="Normal"/>
        <w:widowControl w:val="false"/>
        <w:tabs>
          <w:tab w:val="clear" w:pos="720"/>
          <w:tab w:val="center" w:pos="4419" w:leader="none"/>
          <w:tab w:val="right" w:pos="8838" w:leader="none"/>
        </w:tabs>
        <w:jc w:val="both"/>
        <w:rPr>
          <w:b/>
          <w:bCs/>
          <w:color w:val="000000"/>
          <w:sz w:val="22"/>
          <w:szCs w:val="22"/>
        </w:rPr>
      </w:pPr>
      <w:r>
        <w:rPr>
          <w:b/>
          <w:color w:val="000000"/>
          <w:sz w:val="22"/>
          <w:szCs w:val="22"/>
        </w:rPr>
        <w:t xml:space="preserve">Assunto: REFERENDAR PORTARIA </w:t>
      </w:r>
      <w:r>
        <w:rPr>
          <w:b/>
          <w:bCs/>
          <w:color w:val="000000"/>
          <w:sz w:val="22"/>
          <w:szCs w:val="22"/>
        </w:rPr>
        <w:t>TRT6-GP n.º 252/2025</w:t>
      </w:r>
    </w:p>
    <w:p>
      <w:pPr>
        <w:pStyle w:val="Normal"/>
        <w:widowControl w:val="false"/>
        <w:tabs>
          <w:tab w:val="clear" w:pos="720"/>
          <w:tab w:val="left" w:pos="1276" w:leader="none"/>
          <w:tab w:val="center" w:pos="4419" w:leader="none"/>
          <w:tab w:val="right" w:pos="8838" w:leader="none"/>
        </w:tabs>
        <w:jc w:val="both"/>
        <w:rPr>
          <w:bCs/>
          <w:color w:val="000000"/>
          <w:sz w:val="22"/>
          <w:szCs w:val="22"/>
        </w:rPr>
      </w:pPr>
      <w:r>
        <w:rPr>
          <w:bCs/>
          <w:color w:val="000000"/>
          <w:sz w:val="22"/>
          <w:szCs w:val="22"/>
        </w:rPr>
      </w:r>
    </w:p>
    <w:p>
      <w:pPr>
        <w:pStyle w:val="Normal"/>
        <w:widowControl w:val="false"/>
        <w:tabs>
          <w:tab w:val="clear" w:pos="720"/>
          <w:tab w:val="left" w:pos="1276" w:leader="none"/>
          <w:tab w:val="center" w:pos="4419" w:leader="none"/>
          <w:tab w:val="right" w:pos="8838" w:leader="none"/>
        </w:tabs>
        <w:jc w:val="both"/>
        <w:rPr>
          <w:bCs/>
          <w:color w:val="000000"/>
          <w:sz w:val="22"/>
          <w:szCs w:val="22"/>
        </w:rPr>
      </w:pPr>
      <w:r>
        <w:rPr>
          <w:bCs/>
          <w:color w:val="000000"/>
          <w:sz w:val="22"/>
          <w:szCs w:val="22"/>
        </w:rPr>
      </w:r>
    </w:p>
    <w:p>
      <w:pPr>
        <w:pStyle w:val="Normal"/>
        <w:jc w:val="center"/>
        <w:rPr>
          <w:b/>
          <w:color w:val="000000"/>
          <w:sz w:val="22"/>
          <w:szCs w:val="22"/>
        </w:rPr>
      </w:pPr>
      <w:r>
        <w:rPr>
          <w:b/>
          <w:color w:val="000000"/>
          <w:sz w:val="22"/>
          <w:szCs w:val="22"/>
        </w:rPr>
        <w:t>CERTIDÃO</w:t>
      </w:r>
    </w:p>
    <w:p>
      <w:pPr>
        <w:pStyle w:val="Normal"/>
        <w:ind w:right="-1"/>
        <w:rPr>
          <w:bCs/>
          <w:color w:val="000000"/>
          <w:sz w:val="22"/>
          <w:szCs w:val="22"/>
        </w:rPr>
      </w:pPr>
      <w:r>
        <w:rPr>
          <w:bCs/>
          <w:color w:val="000000"/>
          <w:sz w:val="22"/>
          <w:szCs w:val="22"/>
        </w:rPr>
      </w:r>
    </w:p>
    <w:p>
      <w:pPr>
        <w:pStyle w:val="Normal"/>
        <w:ind w:right="-1"/>
        <w:rPr>
          <w:bCs/>
          <w:color w:val="000000"/>
          <w:sz w:val="22"/>
          <w:szCs w:val="22"/>
        </w:rPr>
      </w:pPr>
      <w:r>
        <w:rPr>
          <w:bCs/>
          <w:color w:val="000000"/>
          <w:sz w:val="22"/>
          <w:szCs w:val="22"/>
        </w:rPr>
      </w:r>
    </w:p>
    <w:p>
      <w:pPr>
        <w:pStyle w:val="Normal"/>
        <w:ind w:right="-1"/>
        <w:jc w:val="both"/>
        <w:rPr>
          <w:color w:themeColor="text1" w:val="000000"/>
          <w:sz w:val="22"/>
          <w:szCs w:val="22"/>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o Desembargador Corregedor Paulo Alcântara, a Desembargadora Gisane Barbosa de Araújo, o Desembargador Ivan de Souza Valença Alves, o Desembargador Valdir José Silva de Carvalho, Dione Nunes Furtado da Silva, Maria Clara Saboya Albuquerque Bernardino, o Desembargador </w:t>
      </w:r>
      <w:r>
        <w:rPr>
          <w:color w:val="000000"/>
          <w:sz w:val="22"/>
          <w:szCs w:val="22"/>
        </w:rPr>
        <w:t xml:space="preserve">Sergio Torres Teixeira, </w:t>
      </w:r>
      <w:r>
        <w:rPr>
          <w:color w:themeColor="text1" w:val="000000"/>
          <w:sz w:val="22"/>
          <w:szCs w:val="22"/>
        </w:rPr>
        <w:t xml:space="preserve">o Desembargador Fábio André de Farias, o Desembargador José Luciano Alexo da Silva, a Desembargadora Ana Cláudia Petruccelli de Lima, Desembargadores Solange Moura de Andrade o Desembargador Milton Gouveia da Silva Filho, o Desembargador Virgínio Henriques de Sá e Benevides, o Desembargador Fernando Cabral de Andrade Filho, Edmilson Alves da Silva; e a Excelentíssima Procuradora-Chefe da Procuradoria Regional do Trabalho da 6ª Região, Dra. Ana Carolina Lima Vieira, </w:t>
      </w:r>
      <w:r>
        <w:rPr>
          <w:b/>
          <w:color w:themeColor="text1" w:val="000000"/>
          <w:sz w:val="22"/>
          <w:szCs w:val="22"/>
        </w:rPr>
        <w:t xml:space="preserve">referendou, </w:t>
      </w:r>
      <w:r>
        <w:rPr>
          <w:b/>
          <w:color w:themeColor="text1" w:val="000000"/>
          <w:sz w:val="22"/>
          <w:szCs w:val="22"/>
          <w:u w:val="single"/>
        </w:rPr>
        <w:t>por unanimidade</w:t>
      </w:r>
      <w:r>
        <w:rPr>
          <w:bCs/>
          <w:color w:themeColor="text1" w:val="000000"/>
          <w:sz w:val="22"/>
          <w:szCs w:val="22"/>
        </w:rPr>
        <w:t>, a</w:t>
      </w:r>
      <w:r>
        <w:rPr>
          <w:b/>
          <w:color w:themeColor="text1" w:val="000000"/>
          <w:sz w:val="22"/>
          <w:szCs w:val="22"/>
        </w:rPr>
        <w:t xml:space="preserve"> </w:t>
      </w:r>
      <w:r>
        <w:rPr>
          <w:b/>
          <w:color w:val="000000"/>
          <w:sz w:val="22"/>
          <w:szCs w:val="22"/>
        </w:rPr>
        <w:t>PORTARIA</w:t>
      </w:r>
      <w:r>
        <w:rPr>
          <w:b/>
          <w:color w:themeColor="text1" w:val="000000"/>
          <w:sz w:val="22"/>
          <w:szCs w:val="22"/>
        </w:rPr>
        <w:t xml:space="preserve"> </w:t>
      </w:r>
      <w:r>
        <w:rPr>
          <w:b/>
          <w:bCs/>
          <w:color w:val="000000"/>
          <w:sz w:val="22"/>
          <w:szCs w:val="22"/>
        </w:rPr>
        <w:t>TRT6-GP n.º 252/2025</w:t>
      </w:r>
      <w:r>
        <w:rPr>
          <w:bCs/>
          <w:color w:themeColor="text1" w:val="000000"/>
          <w:sz w:val="22"/>
          <w:szCs w:val="22"/>
        </w:rPr>
        <w:t xml:space="preserve">, mediante a qual o </w:t>
      </w:r>
      <w:r>
        <w:rPr>
          <w:color w:themeColor="text1" w:val="000000"/>
          <w:sz w:val="22"/>
          <w:szCs w:val="22"/>
        </w:rPr>
        <w:t xml:space="preserve">DESEMBARGADOR PRESIDENTE DO TRIBUNAL REGIONAL DO TRABALHO DA SEXTA REGIÃO, no uso de suas atribuições legais e regimentais, </w:t>
      </w:r>
      <w:r>
        <w:rPr>
          <w:rFonts w:eastAsia="Verdana"/>
          <w:color w:themeColor="text1" w:val="000000"/>
          <w:sz w:val="22"/>
          <w:szCs w:val="22"/>
        </w:rPr>
        <w:t xml:space="preserve">tendo em vista o que consta do PROAD n.º 7827/2025, </w:t>
      </w:r>
      <w:r>
        <w:rPr>
          <w:rFonts w:eastAsia="Verdana"/>
          <w:b/>
          <w:color w:themeColor="text1" w:val="000000"/>
          <w:sz w:val="22"/>
          <w:szCs w:val="22"/>
        </w:rPr>
        <w:t>RESOLVEU: AUTORIZAR</w:t>
      </w:r>
      <w:r>
        <w:rPr>
          <w:rFonts w:eastAsia="Verdana"/>
          <w:color w:themeColor="text1" w:val="000000"/>
          <w:sz w:val="22"/>
          <w:szCs w:val="22"/>
        </w:rPr>
        <w:t xml:space="preserve"> a Exma. Desembargadora </w:t>
      </w:r>
      <w:r>
        <w:rPr>
          <w:rFonts w:eastAsia="Verdana"/>
          <w:b/>
          <w:color w:themeColor="text1" w:val="000000"/>
          <w:sz w:val="22"/>
          <w:szCs w:val="22"/>
        </w:rPr>
        <w:t xml:space="preserve">NISE PEDROSO LINS DE SOUSA </w:t>
      </w:r>
      <w:r>
        <w:rPr>
          <w:rFonts w:eastAsia="Verdana"/>
          <w:color w:themeColor="text1" w:val="000000"/>
          <w:sz w:val="22"/>
          <w:szCs w:val="22"/>
        </w:rPr>
        <w:t>a se afastar da jurisdição n</w:t>
      </w:r>
      <w:r>
        <w:rPr>
          <w:rFonts w:eastAsia="Verdana"/>
          <w:iCs/>
          <w:color w:themeColor="text1" w:val="000000"/>
          <w:sz w:val="22"/>
          <w:szCs w:val="22"/>
        </w:rPr>
        <w:t xml:space="preserve">o período de </w:t>
      </w:r>
      <w:r>
        <w:rPr>
          <w:rFonts w:eastAsia="Verdana"/>
          <w:b/>
          <w:bCs/>
          <w:iCs/>
          <w:color w:themeColor="text1" w:val="000000"/>
          <w:sz w:val="22"/>
          <w:szCs w:val="22"/>
        </w:rPr>
        <w:t>03 a 06/06/2025</w:t>
      </w:r>
      <w:r>
        <w:rPr>
          <w:rFonts w:eastAsia="Verdana"/>
          <w:iCs/>
          <w:color w:themeColor="text1" w:val="000000"/>
          <w:sz w:val="22"/>
          <w:szCs w:val="22"/>
        </w:rPr>
        <w:t xml:space="preserve">, a fim de participar da </w:t>
      </w:r>
      <w:r>
        <w:rPr>
          <w:rFonts w:eastAsia="Verdana"/>
          <w:color w:themeColor="text1" w:val="000000"/>
          <w:sz w:val="22"/>
          <w:szCs w:val="22"/>
        </w:rPr>
        <w:t>81ª Assembleia Extraordinária e Reunião de Trabalho do Conselho Nacional das Escolas de Magistratura do Trabalho - CONEMATRA</w:t>
      </w:r>
      <w:r>
        <w:rPr>
          <w:rFonts w:eastAsia="Verdana"/>
          <w:iCs/>
          <w:color w:themeColor="text1" w:val="000000"/>
          <w:sz w:val="22"/>
          <w:szCs w:val="22"/>
        </w:rPr>
        <w:t>, que acontecerá nos dias 03 e 04/06/2025, bem como do Congresso Internacional “O Direito Material e Processual do Trabalho no Século XXI”, que acontecerá nos dias 05 e 06/06/2025, na sede do TRT-9, em Curitiba</w:t>
      </w:r>
      <w:r>
        <w:rPr>
          <w:rFonts w:eastAsia="Verdana"/>
          <w:color w:themeColor="text1" w:val="000000"/>
          <w:sz w:val="22"/>
          <w:szCs w:val="22"/>
        </w:rPr>
        <w:t>, com fundamento no art. 23, II, “h”, do Regimento Interno deste Tribunal, no art. 73, inciso I, da Lei Complementar n.º 35/1979 (LOMAN) c/c a Resolução Administrativa TRT n.º 18/2017. Dê-se ciência e cumpra-se. Publique-se.</w:t>
      </w:r>
    </w:p>
    <w:p>
      <w:pPr>
        <w:pStyle w:val="Normal"/>
        <w:ind w:right="-1"/>
        <w:jc w:val="both"/>
        <w:rPr>
          <w:color w:themeColor="text1" w:val="000000"/>
          <w:sz w:val="16"/>
          <w:szCs w:val="16"/>
        </w:rPr>
      </w:pPr>
      <w:r>
        <w:rPr>
          <w:color w:themeColor="text1" w:val="000000"/>
          <w:sz w:val="16"/>
          <w:szCs w:val="16"/>
        </w:rPr>
      </w:r>
    </w:p>
    <w:p>
      <w:pPr>
        <w:pStyle w:val="Normal"/>
        <w:jc w:val="both"/>
        <w:rPr>
          <w:b/>
          <w:bCs/>
          <w:sz w:val="16"/>
          <w:szCs w:val="16"/>
        </w:rPr>
      </w:pPr>
      <w:r>
        <w:rPr>
          <w:b/>
          <w:bCs/>
          <w:sz w:val="16"/>
          <w:szCs w:val="16"/>
        </w:rPr>
        <w:t>A Excelentíssima</w:t>
      </w:r>
      <w:r>
        <w:rPr>
          <w:b/>
          <w:bCs/>
          <w:color w:val="000000"/>
          <w:sz w:val="16"/>
          <w:szCs w:val="16"/>
        </w:rPr>
        <w:t xml:space="preserve"> Desembargadora Nise Pedroso Lins de Sousa declarou seu impedimento no julgamento da presente matéria.</w:t>
      </w:r>
    </w:p>
    <w:p>
      <w:pPr>
        <w:pStyle w:val="Normal"/>
        <w:ind w:right="-1"/>
        <w:jc w:val="both"/>
        <w:rPr>
          <w:b/>
          <w:bCs/>
          <w:color w:themeColor="text1" w:val="000000"/>
          <w:sz w:val="16"/>
          <w:szCs w:val="16"/>
        </w:rPr>
      </w:pPr>
      <w:r>
        <w:rPr>
          <w:b/>
          <w:bCs/>
          <w:color w:themeColor="text1" w:val="000000"/>
          <w:sz w:val="16"/>
          <w:szCs w:val="16"/>
        </w:rPr>
      </w:r>
    </w:p>
    <w:p>
      <w:pPr>
        <w:pStyle w:val="Normal"/>
        <w:ind w:right="-1"/>
        <w:jc w:val="both"/>
        <w:rPr>
          <w:b/>
          <w:bCs/>
          <w:color w:themeColor="text1" w:val="000000"/>
          <w:sz w:val="16"/>
          <w:szCs w:val="16"/>
        </w:rPr>
      </w:pPr>
      <w:bookmarkStart w:id="5" w:name="_Hlk198023396"/>
      <w:r>
        <w:rPr>
          <w:b/>
          <w:bCs/>
          <w:color w:themeColor="text1" w:val="000000"/>
          <w:sz w:val="16"/>
          <w:szCs w:val="16"/>
        </w:rPr>
        <w:t>Ausência justificada da Exma. Desembargadora Carmen Lucia Vieira do Nascimento, em razão de férias.</w:t>
      </w:r>
      <w:bookmarkEnd w:id="5"/>
    </w:p>
    <w:p>
      <w:pPr>
        <w:pStyle w:val="Normal"/>
        <w:ind w:right="-1"/>
        <w:jc w:val="both"/>
        <w:rPr>
          <w:b/>
          <w:color w:themeColor="text1" w:val="000000"/>
          <w:sz w:val="16"/>
          <w:szCs w:val="16"/>
        </w:rPr>
      </w:pPr>
      <w:r>
        <w:rPr>
          <w:b/>
          <w:color w:themeColor="text1" w:val="000000"/>
          <w:sz w:val="16"/>
          <w:szCs w:val="16"/>
        </w:rPr>
      </w:r>
    </w:p>
    <w:p>
      <w:pPr>
        <w:pStyle w:val="Normal"/>
        <w:jc w:val="center"/>
        <w:rPr>
          <w:color w:val="000000"/>
          <w:sz w:val="22"/>
          <w:szCs w:val="22"/>
        </w:rPr>
      </w:pPr>
      <w:r>
        <w:rPr>
          <w:color w:val="000000"/>
          <w:sz w:val="22"/>
          <w:szCs w:val="22"/>
        </w:rPr>
        <w:t>Certifico e dou fé.</w:t>
      </w:r>
    </w:p>
    <w:p>
      <w:pPr>
        <w:pStyle w:val="Normal"/>
        <w:jc w:val="center"/>
        <w:rPr>
          <w:b/>
          <w:color w:val="000000"/>
          <w:sz w:val="22"/>
          <w:szCs w:val="22"/>
        </w:rPr>
      </w:pPr>
      <w:r>
        <w:rPr>
          <w:color w:val="000000"/>
          <w:sz w:val="22"/>
          <w:szCs w:val="22"/>
        </w:rPr>
        <w:t>Sala de Sessões, 12 de maio de 2025 (segunda-feira)</w:t>
      </w:r>
    </w:p>
    <w:p>
      <w:pPr>
        <w:pStyle w:val="Normal"/>
        <w:jc w:val="center"/>
        <w:rPr>
          <w:b/>
          <w:color w:val="000000"/>
          <w:sz w:val="22"/>
          <w:szCs w:val="22"/>
        </w:rPr>
      </w:pPr>
      <w:r>
        <w:rPr>
          <w:b/>
          <w:color w:val="000000"/>
          <w:sz w:val="22"/>
          <w:szCs w:val="22"/>
        </w:rPr>
      </w:r>
    </w:p>
    <w:p>
      <w:pPr>
        <w:pStyle w:val="Normal"/>
        <w:jc w:val="center"/>
        <w:rPr>
          <w:color w:val="000000"/>
          <w:sz w:val="22"/>
          <w:szCs w:val="22"/>
        </w:rPr>
      </w:pPr>
      <w:r>
        <w:rPr>
          <w:b/>
          <w:color w:val="000000"/>
          <w:sz w:val="22"/>
          <w:szCs w:val="22"/>
        </w:rPr>
        <w:t>KARINA DE POSSÍDIO MARQUES LUSTOSA</w:t>
      </w:r>
    </w:p>
    <w:p>
      <w:pPr>
        <w:pStyle w:val="Normal"/>
        <w:tabs>
          <w:tab w:val="clear" w:pos="720"/>
          <w:tab w:val="left" w:pos="1985" w:leader="none"/>
        </w:tabs>
        <w:ind w:right="1186"/>
        <w:jc w:val="center"/>
        <w:rPr>
          <w:color w:val="000000"/>
          <w:sz w:val="22"/>
          <w:szCs w:val="22"/>
        </w:rPr>
      </w:pPr>
      <w:r>
        <w:rPr>
          <w:color w:val="000000"/>
          <w:sz w:val="22"/>
          <w:szCs w:val="22"/>
        </w:rPr>
        <w:t xml:space="preserve">                        </w:t>
      </w:r>
      <w:r>
        <w:rPr>
          <w:color w:val="000000"/>
          <w:sz w:val="22"/>
          <w:szCs w:val="22"/>
        </w:rPr>
        <w:t>Secretária do Tribunal Pleno</w:t>
      </w:r>
    </w:p>
    <w:p>
      <w:pPr>
        <w:pStyle w:val="Normal"/>
        <w:rPr>
          <w:color w:val="000000"/>
          <w:sz w:val="22"/>
          <w:szCs w:val="22"/>
        </w:rPr>
      </w:pPr>
      <w:r>
        <w:rPr>
          <w:color w:val="000000"/>
          <w:sz w:val="22"/>
          <w:szCs w:val="22"/>
        </w:rPr>
      </w:r>
      <w:r>
        <w:br w:type="page"/>
      </w:r>
    </w:p>
    <w:p>
      <w:pPr>
        <w:pStyle w:val="Corpodetexto22"/>
        <w:tabs>
          <w:tab w:val="clear" w:pos="720"/>
          <w:tab w:val="left" w:pos="1985" w:leader="none"/>
        </w:tabs>
        <w:spacing w:before="0" w:after="0"/>
        <w:ind w:hanging="1" w:left="-1" w:right="1186"/>
        <w:jc w:val="left"/>
        <w:rPr>
          <w:b/>
          <w:szCs w:val="22"/>
        </w:rPr>
      </w:pPr>
      <w:r>
        <w:rPr>
          <w:b/>
          <w:bCs/>
          <w:szCs w:val="22"/>
        </w:rPr>
        <w:t>Assunto: VOTO DE PESAR</w:t>
      </w:r>
    </w:p>
    <w:p>
      <w:pPr>
        <w:pStyle w:val="Normal"/>
        <w:jc w:val="center"/>
        <w:rPr>
          <w:b/>
          <w:sz w:val="22"/>
          <w:szCs w:val="22"/>
        </w:rPr>
      </w:pPr>
      <w:r>
        <w:rPr>
          <w:b/>
          <w:sz w:val="22"/>
          <w:szCs w:val="22"/>
        </w:rPr>
      </w:r>
    </w:p>
    <w:p>
      <w:pPr>
        <w:pStyle w:val="Normal"/>
        <w:jc w:val="center"/>
        <w:rPr>
          <w:b/>
          <w:sz w:val="22"/>
          <w:szCs w:val="22"/>
        </w:rPr>
      </w:pPr>
      <w:r>
        <w:rPr>
          <w:b/>
          <w:sz w:val="22"/>
          <w:szCs w:val="22"/>
        </w:rPr>
      </w:r>
    </w:p>
    <w:p>
      <w:pPr>
        <w:pStyle w:val="Normal"/>
        <w:jc w:val="center"/>
        <w:rPr>
          <w:b/>
          <w:sz w:val="22"/>
          <w:szCs w:val="22"/>
        </w:rPr>
      </w:pPr>
      <w:r>
        <w:rPr>
          <w:b/>
          <w:sz w:val="22"/>
          <w:szCs w:val="22"/>
        </w:rPr>
        <w:t>CERTIDÃO</w:t>
      </w:r>
    </w:p>
    <w:p>
      <w:pPr>
        <w:pStyle w:val="Normal"/>
        <w:jc w:val="both"/>
        <w:rPr>
          <w:b/>
          <w:sz w:val="22"/>
          <w:szCs w:val="22"/>
        </w:rPr>
      </w:pPr>
      <w:r>
        <w:rPr>
          <w:b/>
          <w:sz w:val="22"/>
          <w:szCs w:val="22"/>
        </w:rPr>
      </w:r>
    </w:p>
    <w:p>
      <w:pPr>
        <w:pStyle w:val="Normal"/>
        <w:jc w:val="both"/>
        <w:rPr>
          <w:b/>
          <w:sz w:val="22"/>
          <w:szCs w:val="22"/>
        </w:rPr>
      </w:pPr>
      <w:r>
        <w:rPr>
          <w:b/>
          <w:sz w:val="22"/>
          <w:szCs w:val="22"/>
        </w:rPr>
      </w:r>
    </w:p>
    <w:p>
      <w:pPr>
        <w:pStyle w:val="Normal"/>
        <w:ind w:right="-1"/>
        <w:jc w:val="both"/>
        <w:rPr>
          <w:bCs/>
          <w:sz w:val="22"/>
          <w:szCs w:val="22"/>
        </w:rPr>
      </w:pPr>
      <w:r>
        <w:rPr>
          <w:color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val="000000"/>
          <w:sz w:val="22"/>
          <w:szCs w:val="22"/>
        </w:rPr>
        <w:t>RUY SALATHIEL DE ALBUQUERQUE E MELLO VENTURA</w:t>
      </w:r>
      <w:r>
        <w:rPr>
          <w:color w:val="000000"/>
          <w:sz w:val="22"/>
          <w:szCs w:val="22"/>
        </w:rPr>
        <w:t>, com a presença de Suas Excelências o Desembargador Vice-Presidente Eduardo Pugliesi, o Desembargador Corregedor Paulo Alcântara, a Desembargadora Gisane Barbosa de Araújo, o Desembargador Ivan de Souza Valença Alves, o Desembargador Valdir José Silva de Carvalho, Dione Nunes Furtado da Silva, Maria Clara Saboya Albuquerque Bernardino, o Desembargador Sergio Torres Teixeira, o Desembargador Fábio André de Farias, o Desembargador José Luciano Alexo da Silva, a Desembargadora Ana Cláudia Petruccelli de Lima, Desembargadores Solange Moura de Andrade o Desembargador Milton Gouveia da Silva Filho, o Desembargador Virgínio Henriques de Sá e Benevides, o Desembargador Fernando Cabral de Andrade Filho, Edmilson Alves da Silva; e a Excelentíssima Procuradora-Chefe da Procuradoria Regional do Trabalho da 6ª Região, Dra. Ana Carolina Lima Vieira</w:t>
      </w:r>
      <w:r>
        <w:rPr>
          <w:sz w:val="22"/>
          <w:szCs w:val="22"/>
        </w:rPr>
        <w:t xml:space="preserve">, </w:t>
      </w:r>
      <w:r>
        <w:rPr>
          <w:b/>
          <w:sz w:val="22"/>
          <w:szCs w:val="22"/>
        </w:rPr>
        <w:t>aprovou, por unanimidade, VOTO DE PESAR</w:t>
      </w:r>
      <w:r>
        <w:rPr>
          <w:bCs/>
          <w:sz w:val="22"/>
          <w:szCs w:val="22"/>
        </w:rPr>
        <w:t xml:space="preserve"> proferido pelo </w:t>
      </w:r>
      <w:r>
        <w:rPr>
          <w:color w:val="000000"/>
          <w:sz w:val="22"/>
          <w:szCs w:val="22"/>
        </w:rPr>
        <w:t>Excelentíssimo</w:t>
      </w:r>
      <w:r>
        <w:rPr>
          <w:bCs/>
          <w:sz w:val="22"/>
          <w:szCs w:val="22"/>
        </w:rPr>
        <w:t xml:space="preserve"> </w:t>
      </w:r>
      <w:r>
        <w:rPr>
          <w:sz w:val="22"/>
          <w:szCs w:val="22"/>
        </w:rPr>
        <w:t>Desembargador</w:t>
      </w:r>
      <w:r>
        <w:rPr>
          <w:color w:val="000000"/>
          <w:sz w:val="22"/>
          <w:szCs w:val="22"/>
        </w:rPr>
        <w:t xml:space="preserve"> Presidente Ruy Salathiel de Albuquerque e Mello Ventura pelo falecimento da Sra. </w:t>
      </w:r>
      <w:r>
        <w:rPr>
          <w:b/>
          <w:bCs/>
          <w:color w:val="000000"/>
          <w:sz w:val="22"/>
          <w:szCs w:val="22"/>
          <w:shd w:fill="FFFFFF" w:val="clear"/>
        </w:rPr>
        <w:t>LOURDES ALVES</w:t>
      </w:r>
      <w:r>
        <w:rPr>
          <w:bCs/>
          <w:sz w:val="22"/>
          <w:szCs w:val="22"/>
          <w:shd w:fill="FFFFFF" w:val="clear"/>
        </w:rPr>
        <w:t>, g</w:t>
      </w:r>
      <w:r>
        <w:rPr>
          <w:color w:val="000000"/>
          <w:sz w:val="22"/>
          <w:szCs w:val="22"/>
          <w:shd w:fill="FFFFFF" w:val="clear"/>
        </w:rPr>
        <w:t xml:space="preserve">enitora da Excelentíssima Juíza Ana Maria </w:t>
      </w:r>
      <w:r>
        <w:rPr>
          <w:color w:val="000000"/>
          <w:sz w:val="22"/>
          <w:szCs w:val="22"/>
          <w:shd w:fill="FFFFFF" w:val="clear"/>
        </w:rPr>
        <w:t>Aparecida de Freitas</w:t>
      </w:r>
      <w:r>
        <w:rPr>
          <w:color w:val="000000"/>
          <w:sz w:val="22"/>
          <w:szCs w:val="22"/>
          <w:shd w:fill="FFFFFF" w:val="clear"/>
        </w:rPr>
        <w:t xml:space="preserve">, Titular da </w:t>
      </w:r>
      <w:r>
        <w:rPr>
          <w:color w:val="000000"/>
          <w:sz w:val="22"/>
          <w:szCs w:val="22"/>
          <w:shd w:fill="FFFFFF" w:val="clear"/>
        </w:rPr>
        <w:t xml:space="preserve">15ª </w:t>
      </w:r>
      <w:r>
        <w:rPr>
          <w:color w:val="000000"/>
          <w:sz w:val="22"/>
          <w:szCs w:val="22"/>
          <w:shd w:fill="FFFFFF" w:val="clear"/>
        </w:rPr>
        <w:t>Vara do Trabalho de /PE.</w:t>
      </w:r>
      <w:r>
        <w:rPr>
          <w:bCs/>
          <w:sz w:val="22"/>
          <w:szCs w:val="22"/>
          <w:shd w:fill="FFFFFF" w:val="clear"/>
        </w:rPr>
        <w:t xml:space="preserve"> </w:t>
      </w:r>
      <w:r>
        <w:rPr>
          <w:sz w:val="22"/>
          <w:szCs w:val="22"/>
          <w:shd w:fill="FFFFFF" w:val="clear"/>
        </w:rPr>
        <w:t>O</w:t>
      </w:r>
      <w:r>
        <w:rPr>
          <w:sz w:val="22"/>
          <w:szCs w:val="22"/>
        </w:rPr>
        <w:t xml:space="preserve"> Corpo Diretivo, demais Desembargadores deste Regional </w:t>
      </w:r>
      <w:r>
        <w:rPr>
          <w:sz w:val="22"/>
          <w:szCs w:val="22"/>
        </w:rPr>
        <w:t xml:space="preserve">e </w:t>
      </w:r>
      <w:r>
        <w:rPr>
          <w:sz w:val="22"/>
          <w:szCs w:val="22"/>
        </w:rPr>
        <w:t>o Ministério Público do Trabalho associaram-se ao presente voto.</w:t>
      </w:r>
    </w:p>
    <w:p>
      <w:pPr>
        <w:pStyle w:val="NormalWeb"/>
        <w:shd w:val="clear" w:color="auto" w:fill="FFFFFF"/>
        <w:spacing w:before="0" w:after="0"/>
        <w:jc w:val="both"/>
        <w:rPr>
          <w:b/>
          <w:bCs/>
          <w:color w:val="000000"/>
          <w:sz w:val="16"/>
          <w:szCs w:val="16"/>
        </w:rPr>
      </w:pPr>
      <w:r>
        <w:rPr>
          <w:b/>
          <w:bCs/>
          <w:color w:val="000000"/>
          <w:sz w:val="16"/>
          <w:szCs w:val="16"/>
        </w:rPr>
      </w:r>
    </w:p>
    <w:p>
      <w:pPr>
        <w:pStyle w:val="Normal"/>
        <w:ind w:right="-1"/>
        <w:jc w:val="both"/>
        <w:rPr>
          <w:b/>
          <w:bCs/>
          <w:color w:themeColor="text1" w:val="000000"/>
          <w:sz w:val="16"/>
          <w:szCs w:val="16"/>
        </w:rPr>
      </w:pPr>
      <w:r>
        <w:rPr>
          <w:b/>
          <w:bCs/>
          <w:color w:themeColor="text1" w:val="000000"/>
          <w:sz w:val="16"/>
          <w:szCs w:val="16"/>
        </w:rPr>
        <w:t>Ausência justificada da Exma. Desembargadora Carmen Lucia Vieira do Nascimento, em razão de férias.</w:t>
      </w:r>
    </w:p>
    <w:p>
      <w:pPr>
        <w:pStyle w:val="NormalWeb"/>
        <w:shd w:val="clear" w:color="auto" w:fill="FFFFFF"/>
        <w:spacing w:before="0" w:after="0"/>
        <w:jc w:val="both"/>
        <w:rPr>
          <w:b/>
          <w:bCs/>
          <w:color w:val="000000"/>
          <w:sz w:val="16"/>
          <w:szCs w:val="16"/>
        </w:rPr>
      </w:pPr>
      <w:r>
        <w:rPr>
          <w:b/>
          <w:bCs/>
          <w:color w:val="000000"/>
          <w:sz w:val="16"/>
          <w:szCs w:val="16"/>
        </w:rPr>
      </w:r>
    </w:p>
    <w:p>
      <w:pPr>
        <w:pStyle w:val="Normal"/>
        <w:ind w:right="-1"/>
        <w:jc w:val="center"/>
        <w:rPr>
          <w:sz w:val="22"/>
          <w:szCs w:val="22"/>
        </w:rPr>
      </w:pPr>
      <w:r>
        <w:rPr>
          <w:sz w:val="22"/>
          <w:szCs w:val="22"/>
        </w:rPr>
        <w:t>Certifico e dou fé.</w:t>
      </w:r>
    </w:p>
    <w:p>
      <w:pPr>
        <w:pStyle w:val="Corpodetexto22"/>
        <w:ind w:hanging="1" w:left="-1" w:right="-1"/>
        <w:rPr>
          <w:szCs w:val="22"/>
        </w:rPr>
      </w:pPr>
      <w:r>
        <w:rPr>
          <w:szCs w:val="22"/>
        </w:rPr>
        <w:t>Sala de Sessões, 12 de maio de 2025 (segunda-feira).</w:t>
      </w:r>
    </w:p>
    <w:p>
      <w:pPr>
        <w:pStyle w:val="Normal"/>
        <w:ind w:right="-1"/>
        <w:jc w:val="center"/>
        <w:rPr>
          <w:b/>
          <w:sz w:val="22"/>
          <w:szCs w:val="22"/>
        </w:rPr>
      </w:pPr>
      <w:r>
        <w:rPr>
          <w:b/>
          <w:sz w:val="22"/>
          <w:szCs w:val="22"/>
        </w:rPr>
      </w:r>
    </w:p>
    <w:p>
      <w:pPr>
        <w:pStyle w:val="Normal"/>
        <w:ind w:right="-1"/>
        <w:jc w:val="center"/>
        <w:rPr>
          <w:sz w:val="22"/>
          <w:szCs w:val="22"/>
        </w:rPr>
      </w:pPr>
      <w:r>
        <w:rPr>
          <w:b/>
          <w:sz w:val="22"/>
          <w:szCs w:val="22"/>
        </w:rPr>
        <w:t>KARINA DE POSSÍDIO MARQUES LUSTOSA</w:t>
      </w:r>
    </w:p>
    <w:p>
      <w:pPr>
        <w:pStyle w:val="Corpodetexto22"/>
        <w:tabs>
          <w:tab w:val="clear" w:pos="720"/>
          <w:tab w:val="left" w:pos="1985" w:leader="none"/>
        </w:tabs>
        <w:ind w:hanging="1" w:left="-1" w:right="1186"/>
        <w:rPr>
          <w:szCs w:val="22"/>
        </w:rPr>
      </w:pPr>
      <w:r>
        <w:rPr>
          <w:szCs w:val="22"/>
        </w:rPr>
        <w:t xml:space="preserve">                      </w:t>
      </w:r>
      <w:r>
        <w:rPr>
          <w:szCs w:val="22"/>
        </w:rPr>
        <w:t xml:space="preserve">Secretária do Tribunal Pleno </w:t>
      </w:r>
    </w:p>
    <w:p>
      <w:pPr>
        <w:pStyle w:val="Corpodetexto22"/>
        <w:tabs>
          <w:tab w:val="clear" w:pos="720"/>
          <w:tab w:val="left" w:pos="1985" w:leader="none"/>
        </w:tabs>
        <w:ind w:hanging="1" w:left="-1" w:right="1186"/>
        <w:rPr>
          <w:szCs w:val="22"/>
        </w:rPr>
      </w:pPr>
      <w:r>
        <w:rPr>
          <w:szCs w:val="22"/>
        </w:rPr>
      </w:r>
    </w:p>
    <w:p>
      <w:pPr>
        <w:pStyle w:val="Normal"/>
        <w:tabs>
          <w:tab w:val="clear" w:pos="720"/>
          <w:tab w:val="left" w:pos="1985" w:leader="none"/>
        </w:tabs>
        <w:ind w:right="1186"/>
        <w:jc w:val="center"/>
        <w:rPr>
          <w:color w:val="000000"/>
          <w:sz w:val="22"/>
          <w:szCs w:val="22"/>
        </w:rPr>
      </w:pPr>
      <w:r>
        <w:rPr>
          <w:color w:val="000000"/>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133" w:gutter="0" w:header="284" w:top="4085" w:footer="720" w:bottom="993"/>
      <w:pgNumType w:start="1" w:fmt="decimal"/>
      <w:formProt w:val="false"/>
      <w:textDirection w:val="lrTb"/>
      <w:docGrid w:type="default" w:linePitch="100" w:charSpace="7372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swiss"/>
    <w:pitch w:val="variable"/>
  </w:font>
  <w:font w:name="Cambri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Georgia">
    <w:charset w:val="00"/>
    <w:family w:val="roman"/>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419" w:leader="none"/>
        <w:tab w:val="right" w:pos="8838" w:leader="none"/>
      </w:tabs>
      <w:jc w:val="right"/>
      <w:rPr>
        <w:color w:val="000000"/>
        <w:sz w:val="24"/>
        <w:szCs w:val="24"/>
      </w:rPr>
    </w:pPr>
    <w:r>
      <w:rPr>
        <w:color w:val="000000"/>
        <w:sz w:val="24"/>
        <w:szCs w:val="24"/>
      </w:rPr>
    </w:r>
  </w:p>
  <w:p>
    <w:pPr>
      <w:pStyle w:val="Normal"/>
      <w:widowControl w:val="false"/>
      <w:tabs>
        <w:tab w:val="clear" w:pos="720"/>
        <w:tab w:val="center" w:pos="4419" w:leader="none"/>
        <w:tab w:val="right" w:pos="8838" w:leader="none"/>
      </w:tabs>
      <w:jc w:val="right"/>
      <w:rPr>
        <w:color w:val="000000"/>
        <w:sz w:val="24"/>
        <w:szCs w:val="24"/>
      </w:rPr>
    </w:pPr>
    <w:r>
      <w:rPr/>
      <w:drawing>
        <wp:inline distT="0" distB="0" distL="0" distR="0">
          <wp:extent cx="1313180" cy="725170"/>
          <wp:effectExtent l="0" t="0" r="0" b="0"/>
          <wp:docPr id="1"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6" descr=""/>
                  <pic:cNvPicPr>
                    <a:picLocks noChangeAspect="1" noChangeArrowheads="1"/>
                  </pic:cNvPicPr>
                </pic:nvPicPr>
                <pic:blipFill>
                  <a:blip r:embed="rId1"/>
                  <a:stretch>
                    <a:fillRect/>
                  </a:stretch>
                </pic:blipFill>
                <pic:spPr bwMode="auto">
                  <a:xfrm>
                    <a:off x="0" y="0"/>
                    <a:ext cx="1313180" cy="725170"/>
                  </a:xfrm>
                  <a:prstGeom prst="rect">
                    <a:avLst/>
                  </a:prstGeom>
                  <a:noFill/>
                </pic:spPr>
              </pic:pic>
            </a:graphicData>
          </a:graphic>
        </wp:inline>
      </w:drawing>
    </w:r>
  </w:p>
  <w:p>
    <w:pPr>
      <w:pStyle w:val="Normal"/>
      <w:ind w:right="187"/>
      <w:jc w:val="center"/>
      <w:rPr>
        <w:b/>
        <w:color w:val="000000"/>
        <w:sz w:val="18"/>
        <w:szCs w:val="18"/>
      </w:rPr>
    </w:pPr>
    <w:r>
      <w:rPr/>
      <w:drawing>
        <wp:inline distT="0" distB="0" distL="0" distR="0">
          <wp:extent cx="702945" cy="706755"/>
          <wp:effectExtent l="0" t="0" r="0" b="0"/>
          <wp:docPr id="2"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7" descr=""/>
                  <pic:cNvPicPr>
                    <a:picLocks noChangeAspect="1" noChangeArrowheads="1"/>
                  </pic:cNvPicPr>
                </pic:nvPicPr>
                <pic:blipFill>
                  <a:blip r:embed="rId2"/>
                  <a:stretch>
                    <a:fillRect/>
                  </a:stretch>
                </pic:blipFill>
                <pic:spPr bwMode="auto">
                  <a:xfrm>
                    <a:off x="0" y="0"/>
                    <a:ext cx="702945" cy="706755"/>
                  </a:xfrm>
                  <a:prstGeom prst="rect">
                    <a:avLst/>
                  </a:prstGeom>
                  <a:noFill/>
                </pic:spPr>
              </pic:pic>
            </a:graphicData>
          </a:graphic>
        </wp:inline>
      </w:drawing>
    </w:r>
  </w:p>
  <w:p>
    <w:pPr>
      <w:pStyle w:val="Normal"/>
      <w:ind w:right="187"/>
      <w:jc w:val="center"/>
      <w:rPr>
        <w:b/>
        <w:color w:val="000000"/>
        <w:sz w:val="18"/>
        <w:szCs w:val="18"/>
      </w:rPr>
    </w:pPr>
    <w:r>
      <w:rPr>
        <w:b/>
        <w:color w:val="000000"/>
        <w:sz w:val="18"/>
        <w:szCs w:val="18"/>
      </w:rPr>
    </w:r>
  </w:p>
  <w:p>
    <w:pPr>
      <w:pStyle w:val="Normal"/>
      <w:ind w:right="187"/>
      <w:jc w:val="center"/>
      <w:rPr>
        <w:b/>
        <w:color w:val="000000"/>
        <w:sz w:val="18"/>
        <w:szCs w:val="18"/>
      </w:rPr>
    </w:pPr>
    <w:r>
      <w:rPr>
        <w:b/>
        <w:color w:val="000000"/>
        <w:sz w:val="18"/>
        <w:szCs w:val="18"/>
      </w:rPr>
      <w:t>PODER JUDICIÁRIO</w:t>
    </w:r>
  </w:p>
  <w:p>
    <w:pPr>
      <w:pStyle w:val="Normal"/>
      <w:ind w:right="187"/>
      <w:jc w:val="center"/>
      <w:rPr>
        <w:b/>
        <w:color w:val="000000"/>
        <w:sz w:val="18"/>
        <w:szCs w:val="18"/>
      </w:rPr>
    </w:pPr>
    <w:r>
      <w:rPr>
        <w:b/>
        <w:color w:val="000000"/>
        <w:sz w:val="18"/>
        <w:szCs w:val="18"/>
      </w:rPr>
      <w:t>JUSTIÇA DO TRABALHO</w:t>
    </w:r>
  </w:p>
  <w:p>
    <w:pPr>
      <w:pStyle w:val="Normal"/>
      <w:tabs>
        <w:tab w:val="clear" w:pos="720"/>
        <w:tab w:val="center" w:pos="4419" w:leader="none"/>
        <w:tab w:val="right" w:pos="8838" w:leader="none"/>
      </w:tabs>
      <w:jc w:val="center"/>
      <w:rPr>
        <w:b/>
        <w:color w:val="000000"/>
        <w:sz w:val="18"/>
        <w:szCs w:val="18"/>
      </w:rPr>
    </w:pPr>
    <w:r>
      <w:rPr>
        <w:b/>
        <w:color w:val="000000"/>
        <w:sz w:val="18"/>
        <w:szCs w:val="18"/>
      </w:rPr>
      <w:t xml:space="preserve">TRIBUNAL REGIONAL DO TRABALHO DA 6ª REGIÃO </w:t>
    </w:r>
  </w:p>
  <w:p>
    <w:pPr>
      <w:pStyle w:val="Normal"/>
      <w:tabs>
        <w:tab w:val="clear" w:pos="720"/>
        <w:tab w:val="center" w:pos="4419" w:leader="none"/>
        <w:tab w:val="right" w:pos="8838" w:leader="none"/>
      </w:tabs>
      <w:jc w:val="center"/>
      <w:rPr>
        <w:color w:val="000000"/>
      </w:rPr>
    </w:pPr>
    <w:r>
      <w:rPr>
        <w:b/>
        <w:color w:val="000000"/>
        <w:sz w:val="18"/>
        <w:szCs w:val="18"/>
      </w:rPr>
      <w:t>SECRETARIA DO TRIBUNAL PLENO</w:t>
    </w:r>
  </w:p>
  <w:p>
    <w:pPr>
      <w:pStyle w:val="Normal"/>
      <w:tabs>
        <w:tab w:val="clear" w:pos="720"/>
        <w:tab w:val="center" w:pos="4419" w:leader="none"/>
        <w:tab w:val="right" w:pos="8838" w:leader="none"/>
      </w:tabs>
      <w:jc w:val="center"/>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419" w:leader="none"/>
        <w:tab w:val="right" w:pos="8838" w:leader="none"/>
      </w:tabs>
      <w:jc w:val="right"/>
      <w:rPr>
        <w:color w:val="000000"/>
        <w:sz w:val="24"/>
        <w:szCs w:val="24"/>
      </w:rPr>
    </w:pPr>
    <w:r>
      <w:rPr>
        <w:color w:val="000000"/>
        <w:sz w:val="24"/>
        <w:szCs w:val="24"/>
      </w:rPr>
    </w:r>
  </w:p>
  <w:p>
    <w:pPr>
      <w:pStyle w:val="Normal"/>
      <w:widowControl w:val="false"/>
      <w:tabs>
        <w:tab w:val="clear" w:pos="720"/>
        <w:tab w:val="center" w:pos="4419" w:leader="none"/>
        <w:tab w:val="right" w:pos="8838" w:leader="none"/>
      </w:tabs>
      <w:jc w:val="right"/>
      <w:rPr>
        <w:color w:val="000000"/>
        <w:sz w:val="24"/>
        <w:szCs w:val="24"/>
      </w:rPr>
    </w:pPr>
    <w:r>
      <w:rPr/>
      <w:drawing>
        <wp:inline distT="0" distB="0" distL="0" distR="0">
          <wp:extent cx="1313180" cy="725170"/>
          <wp:effectExtent l="0" t="0" r="0" b="0"/>
          <wp:docPr id="3"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6" descr=""/>
                  <pic:cNvPicPr>
                    <a:picLocks noChangeAspect="1" noChangeArrowheads="1"/>
                  </pic:cNvPicPr>
                </pic:nvPicPr>
                <pic:blipFill>
                  <a:blip r:embed="rId1"/>
                  <a:stretch>
                    <a:fillRect/>
                  </a:stretch>
                </pic:blipFill>
                <pic:spPr bwMode="auto">
                  <a:xfrm>
                    <a:off x="0" y="0"/>
                    <a:ext cx="1313180" cy="725170"/>
                  </a:xfrm>
                  <a:prstGeom prst="rect">
                    <a:avLst/>
                  </a:prstGeom>
                  <a:noFill/>
                </pic:spPr>
              </pic:pic>
            </a:graphicData>
          </a:graphic>
        </wp:inline>
      </w:drawing>
    </w:r>
  </w:p>
  <w:p>
    <w:pPr>
      <w:pStyle w:val="Normal"/>
      <w:ind w:right="187"/>
      <w:jc w:val="center"/>
      <w:rPr>
        <w:b/>
        <w:color w:val="000000"/>
        <w:sz w:val="18"/>
        <w:szCs w:val="18"/>
      </w:rPr>
    </w:pPr>
    <w:r>
      <w:rPr/>
      <w:drawing>
        <wp:inline distT="0" distB="0" distL="0" distR="0">
          <wp:extent cx="702945" cy="706755"/>
          <wp:effectExtent l="0" t="0" r="0" b="0"/>
          <wp:docPr id="4"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7" descr=""/>
                  <pic:cNvPicPr>
                    <a:picLocks noChangeAspect="1" noChangeArrowheads="1"/>
                  </pic:cNvPicPr>
                </pic:nvPicPr>
                <pic:blipFill>
                  <a:blip r:embed="rId2"/>
                  <a:stretch>
                    <a:fillRect/>
                  </a:stretch>
                </pic:blipFill>
                <pic:spPr bwMode="auto">
                  <a:xfrm>
                    <a:off x="0" y="0"/>
                    <a:ext cx="702945" cy="706755"/>
                  </a:xfrm>
                  <a:prstGeom prst="rect">
                    <a:avLst/>
                  </a:prstGeom>
                  <a:noFill/>
                </pic:spPr>
              </pic:pic>
            </a:graphicData>
          </a:graphic>
        </wp:inline>
      </w:drawing>
    </w:r>
  </w:p>
  <w:p>
    <w:pPr>
      <w:pStyle w:val="Normal"/>
      <w:ind w:right="187"/>
      <w:jc w:val="center"/>
      <w:rPr>
        <w:b/>
        <w:color w:val="000000"/>
        <w:sz w:val="18"/>
        <w:szCs w:val="18"/>
      </w:rPr>
    </w:pPr>
    <w:r>
      <w:rPr>
        <w:b/>
        <w:color w:val="000000"/>
        <w:sz w:val="18"/>
        <w:szCs w:val="18"/>
      </w:rPr>
    </w:r>
  </w:p>
  <w:p>
    <w:pPr>
      <w:pStyle w:val="Normal"/>
      <w:ind w:right="187"/>
      <w:jc w:val="center"/>
      <w:rPr>
        <w:b/>
        <w:color w:val="000000"/>
        <w:sz w:val="18"/>
        <w:szCs w:val="18"/>
      </w:rPr>
    </w:pPr>
    <w:r>
      <w:rPr>
        <w:b/>
        <w:color w:val="000000"/>
        <w:sz w:val="18"/>
        <w:szCs w:val="18"/>
      </w:rPr>
      <w:t>PODER JUDICIÁRIO</w:t>
    </w:r>
  </w:p>
  <w:p>
    <w:pPr>
      <w:pStyle w:val="Normal"/>
      <w:ind w:right="187"/>
      <w:jc w:val="center"/>
      <w:rPr>
        <w:b/>
        <w:color w:val="000000"/>
        <w:sz w:val="18"/>
        <w:szCs w:val="18"/>
      </w:rPr>
    </w:pPr>
    <w:r>
      <w:rPr>
        <w:b/>
        <w:color w:val="000000"/>
        <w:sz w:val="18"/>
        <w:szCs w:val="18"/>
      </w:rPr>
      <w:t>JUSTIÇA DO TRABALHO</w:t>
    </w:r>
  </w:p>
  <w:p>
    <w:pPr>
      <w:pStyle w:val="Normal"/>
      <w:tabs>
        <w:tab w:val="clear" w:pos="720"/>
        <w:tab w:val="center" w:pos="4419" w:leader="none"/>
        <w:tab w:val="right" w:pos="8838" w:leader="none"/>
      </w:tabs>
      <w:jc w:val="center"/>
      <w:rPr>
        <w:b/>
        <w:color w:val="000000"/>
        <w:sz w:val="18"/>
        <w:szCs w:val="18"/>
      </w:rPr>
    </w:pPr>
    <w:r>
      <w:rPr>
        <w:b/>
        <w:color w:val="000000"/>
        <w:sz w:val="18"/>
        <w:szCs w:val="18"/>
      </w:rPr>
      <w:t xml:space="preserve">TRIBUNAL REGIONAL DO TRABALHO DA 6ª REGIÃO </w:t>
    </w:r>
  </w:p>
  <w:p>
    <w:pPr>
      <w:pStyle w:val="Normal"/>
      <w:tabs>
        <w:tab w:val="clear" w:pos="720"/>
        <w:tab w:val="center" w:pos="4419" w:leader="none"/>
        <w:tab w:val="right" w:pos="8838" w:leader="none"/>
      </w:tabs>
      <w:jc w:val="center"/>
      <w:rPr>
        <w:color w:val="000000"/>
      </w:rPr>
    </w:pPr>
    <w:r>
      <w:rPr>
        <w:b/>
        <w:color w:val="000000"/>
        <w:sz w:val="18"/>
        <w:szCs w:val="18"/>
      </w:rPr>
      <w:t>SECRETARIA DO TRIBUNAL PLENO</w:t>
    </w:r>
  </w:p>
  <w:p>
    <w:pPr>
      <w:pStyle w:val="Normal"/>
      <w:tabs>
        <w:tab w:val="clear" w:pos="720"/>
        <w:tab w:val="center" w:pos="4419" w:leader="none"/>
        <w:tab w:val="right" w:pos="8838" w:leader="none"/>
      </w:tabs>
      <w:jc w:val="center"/>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2"/>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2d8a"/>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Heading1">
    <w:name w:val="heading 1"/>
    <w:basedOn w:val="Padro"/>
    <w:next w:val="Padro"/>
    <w:qFormat/>
    <w:pPr>
      <w:keepNext w:val="true"/>
      <w:numPr>
        <w:ilvl w:val="0"/>
        <w:numId w:val="1"/>
      </w:numPr>
      <w:ind w:hanging="1" w:left="-1"/>
      <w:jc w:val="center"/>
    </w:pPr>
    <w:rPr>
      <w:b/>
    </w:rPr>
  </w:style>
  <w:style w:type="paragraph" w:styleId="Heading2">
    <w:name w:val="heading 2"/>
    <w:basedOn w:val="Padro"/>
    <w:next w:val="Padro"/>
    <w:qFormat/>
    <w:pPr>
      <w:keepNext w:val="true"/>
      <w:widowControl w:val="false"/>
      <w:numPr>
        <w:ilvl w:val="1"/>
        <w:numId w:val="1"/>
      </w:numPr>
      <w:ind w:firstLine="1247" w:left="0"/>
      <w:jc w:val="both"/>
      <w:outlineLvl w:val="1"/>
    </w:pPr>
    <w:rPr>
      <w:b/>
      <w:sz w:val="24"/>
    </w:rPr>
  </w:style>
  <w:style w:type="paragraph" w:styleId="Heading3">
    <w:name w:val="heading 3"/>
    <w:basedOn w:val="Padro"/>
    <w:next w:val="Padro"/>
    <w:qFormat/>
    <w:pPr>
      <w:keepNext w:val="true"/>
      <w:numPr>
        <w:ilvl w:val="2"/>
        <w:numId w:val="1"/>
      </w:numPr>
      <w:tabs>
        <w:tab w:val="clear" w:pos="720"/>
        <w:tab w:val="left" w:pos="9497" w:leader="none"/>
      </w:tabs>
      <w:ind w:hanging="0" w:left="0" w:right="-1047"/>
      <w:jc w:val="center"/>
      <w:outlineLvl w:val="2"/>
    </w:pPr>
    <w:rPr>
      <w:b/>
      <w:sz w:val="24"/>
    </w:rPr>
  </w:style>
  <w:style w:type="paragraph" w:styleId="Heading4">
    <w:name w:val="heading 4"/>
    <w:basedOn w:val="Padro"/>
    <w:next w:val="Padro"/>
    <w:qFormat/>
    <w:pPr>
      <w:keepNext w:val="true"/>
      <w:numPr>
        <w:ilvl w:val="3"/>
        <w:numId w:val="1"/>
      </w:numPr>
      <w:ind w:firstLine="1304" w:left="0" w:right="-6"/>
      <w:jc w:val="both"/>
      <w:outlineLvl w:val="3"/>
    </w:pPr>
    <w:rPr>
      <w:b/>
      <w:sz w:val="24"/>
    </w:rPr>
  </w:style>
  <w:style w:type="paragraph" w:styleId="Heading5">
    <w:name w:val="heading 5"/>
    <w:basedOn w:val="Padro"/>
    <w:next w:val="Padro"/>
    <w:qFormat/>
    <w:pPr>
      <w:keepNext w:val="true"/>
      <w:numPr>
        <w:ilvl w:val="4"/>
        <w:numId w:val="1"/>
      </w:numPr>
      <w:ind w:firstLine="1418" w:left="0" w:right="-3"/>
      <w:jc w:val="both"/>
      <w:outlineLvl w:val="4"/>
    </w:pPr>
    <w:rPr>
      <w:b/>
      <w:sz w:val="24"/>
    </w:rPr>
  </w:style>
  <w:style w:type="paragraph" w:styleId="Heading6">
    <w:name w:val="heading 6"/>
    <w:basedOn w:val="Padro"/>
    <w:next w:val="Padro"/>
    <w:qFormat/>
    <w:pPr>
      <w:keepNext w:val="true"/>
      <w:numPr>
        <w:ilvl w:val="5"/>
        <w:numId w:val="1"/>
      </w:numPr>
      <w:ind w:hanging="1" w:left="-1"/>
      <w:outlineLvl w:val="5"/>
    </w:pPr>
    <w:rPr>
      <w:b/>
      <w:sz w:val="24"/>
    </w:rPr>
  </w:style>
  <w:style w:type="paragraph" w:styleId="Heading7">
    <w:name w:val="heading 7"/>
    <w:basedOn w:val="Padro"/>
    <w:next w:val="Padro"/>
    <w:qFormat/>
    <w:pPr>
      <w:keepNext w:val="true"/>
      <w:numPr>
        <w:ilvl w:val="6"/>
        <w:numId w:val="1"/>
      </w:numPr>
      <w:ind w:hanging="0" w:left="1418"/>
      <w:jc w:val="both"/>
      <w:outlineLvl w:val="6"/>
    </w:pPr>
    <w:rPr>
      <w:b/>
      <w:sz w:val="24"/>
    </w:rPr>
  </w:style>
  <w:style w:type="paragraph" w:styleId="Heading8">
    <w:name w:val="heading 8"/>
    <w:basedOn w:val="Padro"/>
    <w:next w:val="Padro"/>
    <w:qFormat/>
    <w:pPr>
      <w:keepNext w:val="true"/>
      <w:numPr>
        <w:ilvl w:val="7"/>
        <w:numId w:val="1"/>
      </w:numPr>
      <w:ind w:hanging="0" w:left="1276"/>
      <w:jc w:val="both"/>
      <w:outlineLvl w:val="7"/>
    </w:pPr>
    <w:rPr>
      <w:b/>
      <w:sz w:val="24"/>
    </w:rPr>
  </w:style>
  <w:style w:type="paragraph" w:styleId="Heading9">
    <w:name w:val="heading 9"/>
    <w:basedOn w:val="Padro"/>
    <w:next w:val="Padro"/>
    <w:qFormat/>
    <w:pPr>
      <w:keepNext w:val="true"/>
      <w:numPr>
        <w:ilvl w:val="8"/>
        <w:numId w:val="1"/>
      </w:numPr>
      <w:tabs>
        <w:tab w:val="clear" w:pos="720"/>
        <w:tab w:val="left" w:pos="9497" w:leader="none"/>
      </w:tabs>
      <w:ind w:hanging="0" w:left="0" w:right="-1"/>
      <w:jc w:val="center"/>
      <w:outlineLvl w:val="8"/>
    </w:pPr>
    <w:rPr>
      <w:sz w:val="24"/>
    </w:rPr>
  </w:style>
  <w:style w:type="character" w:styleId="DefaultParagraphFont" w:default="1">
    <w:name w:val="Default Paragraph Font"/>
    <w:uiPriority w:val="1"/>
    <w:unhideWhenUsed/>
    <w:qFormat/>
    <w:rPr/>
  </w:style>
  <w:style w:type="character" w:styleId="WW8Num1z0" w:customStyle="1">
    <w:name w:val="WW8Num1z0"/>
    <w:qFormat/>
    <w:rPr>
      <w:w w:val="100"/>
      <w:position w:val="0"/>
      <w:sz w:val="20"/>
      <w:sz w:val="20"/>
      <w:effect w:val="none"/>
      <w:vertAlign w:val="baseline"/>
      <w:em w:val="none"/>
    </w:rPr>
  </w:style>
  <w:style w:type="character" w:styleId="WW8Num1z1" w:customStyle="1">
    <w:name w:val="WW8Num1z1"/>
    <w:qFormat/>
    <w:rPr>
      <w:w w:val="100"/>
      <w:position w:val="0"/>
      <w:sz w:val="20"/>
      <w:sz w:val="20"/>
      <w:effect w:val="none"/>
      <w:vertAlign w:val="baseline"/>
      <w:em w:val="none"/>
    </w:rPr>
  </w:style>
  <w:style w:type="character" w:styleId="WW8Num1z2" w:customStyle="1">
    <w:name w:val="WW8Num1z2"/>
    <w:qFormat/>
    <w:rPr>
      <w:w w:val="100"/>
      <w:position w:val="0"/>
      <w:sz w:val="20"/>
      <w:sz w:val="20"/>
      <w:effect w:val="none"/>
      <w:vertAlign w:val="baseline"/>
      <w:em w:val="none"/>
    </w:rPr>
  </w:style>
  <w:style w:type="character" w:styleId="WW8Num1z3" w:customStyle="1">
    <w:name w:val="WW8Num1z3"/>
    <w:qFormat/>
    <w:rPr>
      <w:w w:val="100"/>
      <w:position w:val="0"/>
      <w:sz w:val="20"/>
      <w:sz w:val="20"/>
      <w:effect w:val="none"/>
      <w:vertAlign w:val="baseline"/>
      <w:em w:val="none"/>
    </w:rPr>
  </w:style>
  <w:style w:type="character" w:styleId="WW8Num1z4" w:customStyle="1">
    <w:name w:val="WW8Num1z4"/>
    <w:qFormat/>
    <w:rPr>
      <w:w w:val="100"/>
      <w:position w:val="0"/>
      <w:sz w:val="20"/>
      <w:sz w:val="20"/>
      <w:effect w:val="none"/>
      <w:vertAlign w:val="baseline"/>
      <w:em w:val="none"/>
    </w:rPr>
  </w:style>
  <w:style w:type="character" w:styleId="WW8Num1z5" w:customStyle="1">
    <w:name w:val="WW8Num1z5"/>
    <w:qFormat/>
    <w:rPr>
      <w:w w:val="100"/>
      <w:position w:val="0"/>
      <w:sz w:val="20"/>
      <w:sz w:val="20"/>
      <w:effect w:val="none"/>
      <w:vertAlign w:val="baseline"/>
      <w:em w:val="none"/>
    </w:rPr>
  </w:style>
  <w:style w:type="character" w:styleId="WW8Num1z6" w:customStyle="1">
    <w:name w:val="WW8Num1z6"/>
    <w:qFormat/>
    <w:rPr>
      <w:w w:val="100"/>
      <w:position w:val="0"/>
      <w:sz w:val="20"/>
      <w:sz w:val="20"/>
      <w:effect w:val="none"/>
      <w:vertAlign w:val="baseline"/>
      <w:em w:val="none"/>
    </w:rPr>
  </w:style>
  <w:style w:type="character" w:styleId="WW8Num1z7" w:customStyle="1">
    <w:name w:val="WW8Num1z7"/>
    <w:qFormat/>
    <w:rPr>
      <w:w w:val="100"/>
      <w:position w:val="0"/>
      <w:sz w:val="20"/>
      <w:sz w:val="20"/>
      <w:effect w:val="none"/>
      <w:vertAlign w:val="baseline"/>
      <w:em w:val="none"/>
    </w:rPr>
  </w:style>
  <w:style w:type="character" w:styleId="WW8Num1z8" w:customStyle="1">
    <w:name w:val="WW8Num1z8"/>
    <w:qFormat/>
    <w:rPr>
      <w:w w:val="100"/>
      <w:position w:val="0"/>
      <w:sz w:val="20"/>
      <w:sz w:val="20"/>
      <w:effect w:val="none"/>
      <w:vertAlign w:val="baseline"/>
      <w:em w:val="none"/>
    </w:rPr>
  </w:style>
  <w:style w:type="character" w:styleId="Fontepargpadro6" w:customStyle="1">
    <w:name w:val="Fonte parág. padrão6"/>
    <w:qFormat/>
    <w:rPr>
      <w:w w:val="100"/>
      <w:position w:val="0"/>
      <w:sz w:val="20"/>
      <w:sz w:val="20"/>
      <w:effect w:val="none"/>
      <w:vertAlign w:val="baseline"/>
      <w:em w:val="none"/>
    </w:rPr>
  </w:style>
  <w:style w:type="character" w:styleId="Fontepargpadro5" w:customStyle="1">
    <w:name w:val="Fonte parág. padrão5"/>
    <w:qFormat/>
    <w:rPr>
      <w:w w:val="100"/>
      <w:position w:val="0"/>
      <w:sz w:val="20"/>
      <w:sz w:val="20"/>
      <w:effect w:val="none"/>
      <w:vertAlign w:val="baseline"/>
      <w:em w:val="none"/>
    </w:rPr>
  </w:style>
  <w:style w:type="character" w:styleId="Fontepargpadro4" w:customStyle="1">
    <w:name w:val="Fonte parág. padrão4"/>
    <w:qFormat/>
    <w:rPr>
      <w:w w:val="100"/>
      <w:position w:val="0"/>
      <w:sz w:val="20"/>
      <w:sz w:val="20"/>
      <w:effect w:val="none"/>
      <w:vertAlign w:val="baseline"/>
      <w:em w:val="none"/>
    </w:rPr>
  </w:style>
  <w:style w:type="character" w:styleId="WW8Num3z0" w:customStyle="1">
    <w:name w:val="WW8Num3z0"/>
    <w:qFormat/>
    <w:rPr>
      <w:w w:val="100"/>
      <w:position w:val="0"/>
      <w:sz w:val="20"/>
      <w:sz w:val="20"/>
      <w:effect w:val="none"/>
      <w:vertAlign w:val="baseline"/>
      <w:em w:val="none"/>
    </w:rPr>
  </w:style>
  <w:style w:type="character" w:styleId="WW8Num6z0" w:customStyle="1">
    <w:name w:val="WW8Num6z0"/>
    <w:qFormat/>
    <w:rPr>
      <w:rFonts w:ascii="Verdana" w:hAnsi="Verdana" w:eastAsia="Times New Roman" w:cs="Verdana"/>
      <w:w w:val="101"/>
      <w:position w:val="0"/>
      <w:sz w:val="18"/>
      <w:sz w:val="18"/>
      <w:szCs w:val="18"/>
      <w:effect w:val="none"/>
      <w:vertAlign w:val="baseline"/>
      <w:em w:val="none"/>
    </w:rPr>
  </w:style>
  <w:style w:type="character" w:styleId="WW8Num6z1" w:customStyle="1">
    <w:name w:val="WW8Num6z1"/>
    <w:qFormat/>
    <w:rPr>
      <w:w w:val="100"/>
      <w:position w:val="0"/>
      <w:sz w:val="20"/>
      <w:sz w:val="20"/>
      <w:effect w:val="none"/>
      <w:vertAlign w:val="baseline"/>
      <w:em w:val="none"/>
    </w:rPr>
  </w:style>
  <w:style w:type="character" w:styleId="WW8Num7z0" w:customStyle="1">
    <w:name w:val="WW8Num7z0"/>
    <w:qFormat/>
    <w:rPr>
      <w:rFonts w:ascii="Symbol" w:hAnsi="Symbol" w:cs="Symbol"/>
      <w:w w:val="100"/>
      <w:position w:val="0"/>
      <w:sz w:val="20"/>
      <w:sz w:val="20"/>
      <w:effect w:val="none"/>
      <w:vertAlign w:val="baseline"/>
      <w:em w:val="none"/>
    </w:rPr>
  </w:style>
  <w:style w:type="character" w:styleId="WW8Num7z1" w:customStyle="1">
    <w:name w:val="WW8Num7z1"/>
    <w:qFormat/>
    <w:rPr>
      <w:rFonts w:ascii="Courier New" w:hAnsi="Courier New" w:cs="Courier New"/>
      <w:w w:val="100"/>
      <w:position w:val="0"/>
      <w:sz w:val="20"/>
      <w:sz w:val="20"/>
      <w:effect w:val="none"/>
      <w:vertAlign w:val="baseline"/>
      <w:em w:val="none"/>
    </w:rPr>
  </w:style>
  <w:style w:type="character" w:styleId="WW8Num7z2" w:customStyle="1">
    <w:name w:val="WW8Num7z2"/>
    <w:qFormat/>
    <w:rPr>
      <w:rFonts w:ascii="Wingdings" w:hAnsi="Wingdings" w:cs="Wingdings"/>
      <w:w w:val="100"/>
      <w:position w:val="0"/>
      <w:sz w:val="20"/>
      <w:sz w:val="20"/>
      <w:effect w:val="none"/>
      <w:vertAlign w:val="baseline"/>
      <w:em w:val="none"/>
    </w:rPr>
  </w:style>
  <w:style w:type="character" w:styleId="WW8Num8z0" w:customStyle="1">
    <w:name w:val="WW8Num8z0"/>
    <w:qFormat/>
    <w:rPr>
      <w:rFonts w:ascii="Symbol" w:hAnsi="Symbol" w:cs="Symbol"/>
      <w:w w:val="100"/>
      <w:position w:val="0"/>
      <w:sz w:val="20"/>
      <w:sz w:val="20"/>
      <w:effect w:val="none"/>
      <w:vertAlign w:val="baseline"/>
      <w:em w:val="none"/>
    </w:rPr>
  </w:style>
  <w:style w:type="character" w:styleId="WW8Num8z1" w:customStyle="1">
    <w:name w:val="WW8Num8z1"/>
    <w:qFormat/>
    <w:rPr>
      <w:rFonts w:ascii="Courier New" w:hAnsi="Courier New" w:cs="Courier New"/>
      <w:w w:val="100"/>
      <w:position w:val="0"/>
      <w:sz w:val="20"/>
      <w:sz w:val="20"/>
      <w:effect w:val="none"/>
      <w:vertAlign w:val="baseline"/>
      <w:em w:val="none"/>
    </w:rPr>
  </w:style>
  <w:style w:type="character" w:styleId="WW8Num8z2" w:customStyle="1">
    <w:name w:val="WW8Num8z2"/>
    <w:qFormat/>
    <w:rPr>
      <w:rFonts w:ascii="Wingdings" w:hAnsi="Wingdings" w:cs="Wingdings"/>
      <w:w w:val="100"/>
      <w:position w:val="0"/>
      <w:sz w:val="20"/>
      <w:sz w:val="20"/>
      <w:effect w:val="none"/>
      <w:vertAlign w:val="baseline"/>
      <w:em w:val="none"/>
    </w:rPr>
  </w:style>
  <w:style w:type="character" w:styleId="WW8Num10z0" w:customStyle="1">
    <w:name w:val="WW8Num10z0"/>
    <w:qFormat/>
    <w:rPr>
      <w:w w:val="100"/>
      <w:position w:val="0"/>
      <w:sz w:val="20"/>
      <w:sz w:val="20"/>
      <w:effect w:val="none"/>
      <w:vertAlign w:val="baseline"/>
      <w:em w:val="none"/>
    </w:rPr>
  </w:style>
  <w:style w:type="character" w:styleId="WW8Num11z0" w:customStyle="1">
    <w:name w:val="WW8Num11z0"/>
    <w:qFormat/>
    <w:rPr>
      <w:rFonts w:ascii="Symbol" w:hAnsi="Symbol" w:cs="Symbol"/>
      <w:w w:val="100"/>
      <w:position w:val="0"/>
      <w:sz w:val="20"/>
      <w:sz w:val="20"/>
      <w:effect w:val="none"/>
      <w:vertAlign w:val="baseline"/>
      <w:em w:val="none"/>
    </w:rPr>
  </w:style>
  <w:style w:type="character" w:styleId="WW8Num11z1" w:customStyle="1">
    <w:name w:val="WW8Num11z1"/>
    <w:qFormat/>
    <w:rPr>
      <w:rFonts w:ascii="Courier New" w:hAnsi="Courier New" w:cs="Courier New"/>
      <w:w w:val="100"/>
      <w:position w:val="0"/>
      <w:sz w:val="20"/>
      <w:sz w:val="20"/>
      <w:effect w:val="none"/>
      <w:vertAlign w:val="baseline"/>
      <w:em w:val="none"/>
    </w:rPr>
  </w:style>
  <w:style w:type="character" w:styleId="WW8Num11z2" w:customStyle="1">
    <w:name w:val="WW8Num11z2"/>
    <w:qFormat/>
    <w:rPr>
      <w:rFonts w:ascii="Wingdings" w:hAnsi="Wingdings" w:cs="Wingdings"/>
      <w:w w:val="100"/>
      <w:position w:val="0"/>
      <w:sz w:val="20"/>
      <w:sz w:val="20"/>
      <w:effect w:val="none"/>
      <w:vertAlign w:val="baseline"/>
      <w:em w:val="none"/>
    </w:rPr>
  </w:style>
  <w:style w:type="character" w:styleId="WW8Num12z0" w:customStyle="1">
    <w:name w:val="WW8Num12z0"/>
    <w:qFormat/>
    <w:rPr>
      <w:rFonts w:ascii="Symbol" w:hAnsi="Symbol" w:cs="Symbol"/>
      <w:w w:val="100"/>
      <w:position w:val="0"/>
      <w:sz w:val="20"/>
      <w:sz w:val="20"/>
      <w:effect w:val="none"/>
      <w:vertAlign w:val="baseline"/>
      <w:em w:val="none"/>
    </w:rPr>
  </w:style>
  <w:style w:type="character" w:styleId="WW8Num12z1" w:customStyle="1">
    <w:name w:val="WW8Num12z1"/>
    <w:qFormat/>
    <w:rPr>
      <w:rFonts w:ascii="Courier New" w:hAnsi="Courier New" w:cs="Courier New"/>
      <w:w w:val="100"/>
      <w:position w:val="0"/>
      <w:sz w:val="20"/>
      <w:sz w:val="20"/>
      <w:effect w:val="none"/>
      <w:vertAlign w:val="baseline"/>
      <w:em w:val="none"/>
    </w:rPr>
  </w:style>
  <w:style w:type="character" w:styleId="WW8Num12z2" w:customStyle="1">
    <w:name w:val="WW8Num12z2"/>
    <w:qFormat/>
    <w:rPr>
      <w:rFonts w:ascii="Wingdings" w:hAnsi="Wingdings" w:cs="Wingdings"/>
      <w:w w:val="100"/>
      <w:position w:val="0"/>
      <w:sz w:val="20"/>
      <w:sz w:val="20"/>
      <w:effect w:val="none"/>
      <w:vertAlign w:val="baseline"/>
      <w:em w:val="none"/>
    </w:rPr>
  </w:style>
  <w:style w:type="character" w:styleId="WW8Num13z0" w:customStyle="1">
    <w:name w:val="WW8Num13z0"/>
    <w:qFormat/>
    <w:rPr>
      <w:b/>
      <w:w w:val="100"/>
      <w:position w:val="0"/>
      <w:sz w:val="20"/>
      <w:sz w:val="20"/>
      <w:effect w:val="none"/>
      <w:vertAlign w:val="baseline"/>
      <w:em w:val="none"/>
    </w:rPr>
  </w:style>
  <w:style w:type="character" w:styleId="WW8Num14z0" w:customStyle="1">
    <w:name w:val="WW8Num14z0"/>
    <w:qFormat/>
    <w:rPr>
      <w:rFonts w:ascii="Symbol" w:hAnsi="Symbol" w:cs="Symbol"/>
      <w:w w:val="100"/>
      <w:position w:val="0"/>
      <w:sz w:val="20"/>
      <w:sz w:val="20"/>
      <w:effect w:val="none"/>
      <w:vertAlign w:val="baseline"/>
      <w:em w:val="none"/>
    </w:rPr>
  </w:style>
  <w:style w:type="character" w:styleId="WW8Num14z1" w:customStyle="1">
    <w:name w:val="WW8Num14z1"/>
    <w:qFormat/>
    <w:rPr>
      <w:rFonts w:ascii="Courier New" w:hAnsi="Courier New" w:cs="Courier New"/>
      <w:w w:val="100"/>
      <w:position w:val="0"/>
      <w:sz w:val="20"/>
      <w:sz w:val="20"/>
      <w:effect w:val="none"/>
      <w:vertAlign w:val="baseline"/>
      <w:em w:val="none"/>
    </w:rPr>
  </w:style>
  <w:style w:type="character" w:styleId="WW8Num14z2" w:customStyle="1">
    <w:name w:val="WW8Num14z2"/>
    <w:qFormat/>
    <w:rPr>
      <w:rFonts w:ascii="Wingdings" w:hAnsi="Wingdings" w:cs="Wingdings"/>
      <w:w w:val="100"/>
      <w:position w:val="0"/>
      <w:sz w:val="20"/>
      <w:sz w:val="20"/>
      <w:effect w:val="none"/>
      <w:vertAlign w:val="baseline"/>
      <w:em w:val="none"/>
    </w:rPr>
  </w:style>
  <w:style w:type="character" w:styleId="WW8Num15z0" w:customStyle="1">
    <w:name w:val="WW8Num15z0"/>
    <w:qFormat/>
    <w:rPr>
      <w:b/>
      <w:w w:val="100"/>
      <w:position w:val="0"/>
      <w:sz w:val="20"/>
      <w:sz w:val="20"/>
      <w:effect w:val="none"/>
      <w:vertAlign w:val="baseline"/>
      <w:em w:val="none"/>
    </w:rPr>
  </w:style>
  <w:style w:type="character" w:styleId="WW8Num16z0" w:customStyle="1">
    <w:name w:val="WW8Num16z0"/>
    <w:qFormat/>
    <w:rPr>
      <w:w w:val="100"/>
      <w:position w:val="0"/>
      <w:sz w:val="20"/>
      <w:sz w:val="20"/>
      <w:effect w:val="none"/>
      <w:vertAlign w:val="baseline"/>
      <w:em w:val="none"/>
    </w:rPr>
  </w:style>
  <w:style w:type="character" w:styleId="WW8Num17z0" w:customStyle="1">
    <w:name w:val="WW8Num17z0"/>
    <w:qFormat/>
    <w:rPr>
      <w:rFonts w:ascii="Symbol" w:hAnsi="Symbol" w:cs="Symbol"/>
      <w:w w:val="100"/>
      <w:position w:val="0"/>
      <w:sz w:val="20"/>
      <w:sz w:val="20"/>
      <w:effect w:val="none"/>
      <w:vertAlign w:val="baseline"/>
      <w:em w:val="none"/>
    </w:rPr>
  </w:style>
  <w:style w:type="character" w:styleId="WW8Num17z1" w:customStyle="1">
    <w:name w:val="WW8Num17z1"/>
    <w:qFormat/>
    <w:rPr>
      <w:rFonts w:ascii="Courier New" w:hAnsi="Courier New" w:cs="Courier New"/>
      <w:w w:val="100"/>
      <w:position w:val="0"/>
      <w:sz w:val="20"/>
      <w:sz w:val="20"/>
      <w:effect w:val="none"/>
      <w:vertAlign w:val="baseline"/>
      <w:em w:val="none"/>
    </w:rPr>
  </w:style>
  <w:style w:type="character" w:styleId="WW8Num17z2" w:customStyle="1">
    <w:name w:val="WW8Num17z2"/>
    <w:qFormat/>
    <w:rPr>
      <w:rFonts w:ascii="Wingdings" w:hAnsi="Wingdings" w:cs="Wingdings"/>
      <w:w w:val="100"/>
      <w:position w:val="0"/>
      <w:sz w:val="20"/>
      <w:sz w:val="20"/>
      <w:effect w:val="none"/>
      <w:vertAlign w:val="baseline"/>
      <w:em w:val="none"/>
    </w:rPr>
  </w:style>
  <w:style w:type="character" w:styleId="WW8Num18z0" w:customStyle="1">
    <w:name w:val="WW8Num18z0"/>
    <w:qFormat/>
    <w:rPr>
      <w:rFonts w:ascii="Symbol" w:hAnsi="Symbol" w:cs="Symbol"/>
      <w:w w:val="100"/>
      <w:position w:val="0"/>
      <w:sz w:val="20"/>
      <w:sz w:val="20"/>
      <w:effect w:val="none"/>
      <w:vertAlign w:val="baseline"/>
      <w:em w:val="none"/>
    </w:rPr>
  </w:style>
  <w:style w:type="character" w:styleId="WW8Num18z1" w:customStyle="1">
    <w:name w:val="WW8Num18z1"/>
    <w:qFormat/>
    <w:rPr>
      <w:rFonts w:ascii="Courier New" w:hAnsi="Courier New" w:cs="Courier New"/>
      <w:w w:val="100"/>
      <w:position w:val="0"/>
      <w:sz w:val="20"/>
      <w:sz w:val="20"/>
      <w:effect w:val="none"/>
      <w:vertAlign w:val="baseline"/>
      <w:em w:val="none"/>
    </w:rPr>
  </w:style>
  <w:style w:type="character" w:styleId="WW8Num18z2" w:customStyle="1">
    <w:name w:val="WW8Num18z2"/>
    <w:qFormat/>
    <w:rPr>
      <w:rFonts w:ascii="Wingdings" w:hAnsi="Wingdings" w:cs="Wingdings"/>
      <w:w w:val="100"/>
      <w:position w:val="0"/>
      <w:sz w:val="20"/>
      <w:sz w:val="20"/>
      <w:effect w:val="none"/>
      <w:vertAlign w:val="baseline"/>
      <w:em w:val="none"/>
    </w:rPr>
  </w:style>
  <w:style w:type="character" w:styleId="Fontepargpadro3" w:customStyle="1">
    <w:name w:val="Fonte parág. padrão3"/>
    <w:qFormat/>
    <w:rPr>
      <w:w w:val="100"/>
      <w:position w:val="0"/>
      <w:sz w:val="20"/>
      <w:sz w:val="20"/>
      <w:effect w:val="none"/>
      <w:vertAlign w:val="baseline"/>
      <w:em w:val="none"/>
    </w:rPr>
  </w:style>
  <w:style w:type="character" w:styleId="PageNumber">
    <w:name w:val="page number"/>
    <w:basedOn w:val="DefaultParagraphFont"/>
    <w:rPr>
      <w:w w:val="100"/>
      <w:position w:val="0"/>
      <w:sz w:val="20"/>
      <w:sz w:val="20"/>
      <w:effect w:val="none"/>
      <w:vertAlign w:val="baseline"/>
      <w:em w:val="none"/>
    </w:rPr>
  </w:style>
  <w:style w:type="character" w:styleId="CabealhoChar1" w:customStyle="1">
    <w:name w:val="Cabeçalho Char1"/>
    <w:qFormat/>
    <w:rPr>
      <w:w w:val="100"/>
      <w:position w:val="0"/>
      <w:sz w:val="24"/>
      <w:sz w:val="24"/>
      <w:effect w:val="none"/>
      <w:vertAlign w:val="baseline"/>
      <w:em w:val="none"/>
      <w:lang w:val="pt-BR" w:eastAsia="ar-SA" w:bidi="ar-SA"/>
    </w:rPr>
  </w:style>
  <w:style w:type="character" w:styleId="CabealhoChar" w:customStyle="1">
    <w:name w:val="Cabeçalho Char"/>
    <w:qFormat/>
    <w:rPr>
      <w:w w:val="100"/>
      <w:position w:val="0"/>
      <w:sz w:val="20"/>
      <w:sz w:val="20"/>
      <w:effect w:val="none"/>
      <w:vertAlign w:val="baseline"/>
      <w:em w:val="none"/>
      <w:lang w:val="pt-BR" w:eastAsia="ar-SA" w:bidi="ar-SA"/>
    </w:rPr>
  </w:style>
  <w:style w:type="character" w:styleId="Normal12ptChar" w:customStyle="1">
    <w:name w:val="Normal + 12 pt Char"/>
    <w:qFormat/>
    <w:rPr>
      <w:b/>
      <w:bCs/>
      <w:iCs/>
      <w:color w:val="000000"/>
      <w:w w:val="100"/>
      <w:position w:val="0"/>
      <w:sz w:val="22"/>
      <w:sz w:val="22"/>
      <w:szCs w:val="22"/>
      <w:effect w:val="none"/>
      <w:vertAlign w:val="baseline"/>
      <w:em w:val="none"/>
      <w:lang w:val="pt-BR" w:eastAsia="ar-SA" w:bidi="ar-SA"/>
    </w:rPr>
  </w:style>
  <w:style w:type="character" w:styleId="Normal12ptChar1" w:customStyle="1">
    <w:name w:val="Normal + 12 pt Char1"/>
    <w:qFormat/>
    <w:rPr>
      <w:rFonts w:ascii="Verdana" w:hAnsi="Verdana" w:cs="Verdana"/>
      <w:w w:val="100"/>
      <w:position w:val="0"/>
      <w:sz w:val="24"/>
      <w:sz w:val="24"/>
      <w:szCs w:val="24"/>
      <w:effect w:val="none"/>
      <w:vertAlign w:val="baseline"/>
      <w:em w:val="none"/>
      <w:lang w:val="pt-BR" w:eastAsia="ar-SA" w:bidi="ar-SA"/>
    </w:rPr>
  </w:style>
  <w:style w:type="character" w:styleId="CommentReference">
    <w:name w:val="annotation reference"/>
    <w:qFormat/>
    <w:rPr>
      <w:w w:val="100"/>
      <w:position w:val="0"/>
      <w:sz w:val="16"/>
      <w:sz w:val="16"/>
      <w:szCs w:val="16"/>
      <w:effect w:val="none"/>
      <w:vertAlign w:val="baseline"/>
      <w:em w:val="none"/>
    </w:rPr>
  </w:style>
  <w:style w:type="character" w:styleId="Cabealho1" w:customStyle="1">
    <w:name w:val="Cabeçalho1"/>
    <w:qFormat/>
    <w:rPr>
      <w:w w:val="100"/>
      <w:position w:val="0"/>
      <w:sz w:val="24"/>
      <w:sz w:val="24"/>
      <w:effect w:val="none"/>
      <w:vertAlign w:val="baseline"/>
      <w:em w:val="none"/>
      <w:lang w:val="pt-BR" w:eastAsia="ar-SA" w:bidi="ar-SA"/>
    </w:rPr>
  </w:style>
  <w:style w:type="character" w:styleId="Strong1" w:customStyle="1">
    <w:name w:val="Strong1"/>
    <w:qFormat/>
    <w:rPr>
      <w:b/>
      <w:bCs/>
      <w:w w:val="100"/>
      <w:position w:val="0"/>
      <w:sz w:val="20"/>
      <w:sz w:val="20"/>
      <w:effect w:val="none"/>
      <w:vertAlign w:val="baseline"/>
      <w:em w:val="none"/>
    </w:rPr>
  </w:style>
  <w:style w:type="character" w:styleId="A1" w:customStyle="1">
    <w:name w:val="A1"/>
    <w:qFormat/>
    <w:rPr>
      <w:color w:val="000000"/>
      <w:w w:val="100"/>
      <w:position w:val="0"/>
      <w:sz w:val="20"/>
      <w:sz w:val="20"/>
      <w:effect w:val="none"/>
      <w:vertAlign w:val="baseline"/>
      <w:em w:val="none"/>
    </w:rPr>
  </w:style>
  <w:style w:type="character" w:styleId="CabealhocabealhoJustificadonormalCharChar" w:customStyle="1">
    <w:name w:val="Cabeçalho.cabeçalho.Justificadonormal Char Char"/>
    <w:qFormat/>
    <w:rPr>
      <w:w w:val="100"/>
      <w:position w:val="0"/>
      <w:sz w:val="24"/>
      <w:sz w:val="24"/>
      <w:effect w:val="none"/>
      <w:vertAlign w:val="baseline"/>
      <w:em w:val="none"/>
      <w:lang w:val="pt-BR" w:eastAsia="ar-SA" w:bidi="ar-SA"/>
    </w:rPr>
  </w:style>
  <w:style w:type="character" w:styleId="CharChar" w:customStyle="1">
    <w:name w:val="Char Char"/>
    <w:qFormat/>
    <w:rPr>
      <w:w w:val="100"/>
      <w:position w:val="0"/>
      <w:sz w:val="24"/>
      <w:sz w:val="24"/>
      <w:szCs w:val="24"/>
      <w:effect w:val="none"/>
      <w:vertAlign w:val="baseline"/>
      <w:em w:val="none"/>
      <w:lang w:val="pt-BR" w:eastAsia="ar-SA" w:bidi="ar-SA"/>
    </w:rPr>
  </w:style>
  <w:style w:type="character" w:styleId="Hyperlink1" w:customStyle="1">
    <w:name w:val="Hyperlink1"/>
    <w:qFormat/>
    <w:rPr>
      <w:color w:val="0000FF"/>
      <w:w w:val="100"/>
      <w:position w:val="0"/>
      <w:sz w:val="20"/>
      <w:sz w:val="20"/>
      <w:u w:val="single"/>
      <w:effect w:val="none"/>
      <w:vertAlign w:val="baseline"/>
      <w:em w:val="none"/>
    </w:rPr>
  </w:style>
  <w:style w:type="character" w:styleId="apple-converted-space" w:customStyle="1">
    <w:name w:val="apple-converted-space"/>
    <w:basedOn w:val="DefaultParagraphFont"/>
    <w:qFormat/>
    <w:rPr>
      <w:w w:val="100"/>
      <w:position w:val="0"/>
      <w:sz w:val="20"/>
      <w:sz w:val="20"/>
      <w:effect w:val="none"/>
      <w:vertAlign w:val="baseline"/>
      <w:em w:val="none"/>
    </w:rPr>
  </w:style>
  <w:style w:type="character" w:styleId="Emphasis">
    <w:name w:val="Emphasis"/>
    <w:qFormat/>
    <w:rPr>
      <w:i/>
      <w:iCs/>
      <w:w w:val="100"/>
      <w:position w:val="0"/>
      <w:sz w:val="20"/>
      <w:sz w:val="20"/>
      <w:effect w:val="none"/>
      <w:vertAlign w:val="baseline"/>
      <w:em w:val="none"/>
    </w:rPr>
  </w:style>
  <w:style w:type="character" w:styleId="Normal12ptChar2" w:customStyle="1">
    <w:name w:val="Normal +12pt Char"/>
    <w:qFormat/>
    <w:rPr>
      <w:w w:val="100"/>
      <w:position w:val="0"/>
      <w:sz w:val="24"/>
      <w:sz w:val="24"/>
      <w:szCs w:val="24"/>
      <w:effect w:val="none"/>
      <w:vertAlign w:val="baseline"/>
      <w:em w:val="none"/>
      <w:lang w:val="pt-BR" w:eastAsia="ar-SA" w:bidi="ar-SA"/>
    </w:rPr>
  </w:style>
  <w:style w:type="character" w:styleId="Forte1" w:customStyle="1">
    <w:name w:val="Forte1"/>
    <w:qFormat/>
    <w:rPr>
      <w:b/>
      <w:bCs/>
      <w:w w:val="100"/>
      <w:position w:val="0"/>
      <w:sz w:val="20"/>
      <w:sz w:val="20"/>
      <w:effect w:val="none"/>
      <w:vertAlign w:val="baseline"/>
      <w:em w:val="none"/>
    </w:rPr>
  </w:style>
  <w:style w:type="character" w:styleId="TextodebaloChar" w:customStyle="1">
    <w:name w:val="Texto de balão Char"/>
    <w:qFormat/>
    <w:rPr>
      <w:rFonts w:ascii="Tahoma" w:hAnsi="Tahoma" w:cs="Tahoma"/>
      <w:w w:val="100"/>
      <w:position w:val="0"/>
      <w:sz w:val="16"/>
      <w:sz w:val="16"/>
      <w:szCs w:val="16"/>
      <w:effect w:val="none"/>
      <w:vertAlign w:val="baseline"/>
      <w:em w:val="none"/>
    </w:rPr>
  </w:style>
  <w:style w:type="character" w:styleId="Recuodecorpodetexto3Char" w:customStyle="1">
    <w:name w:val="Recuo de corpo de texto 3 Char"/>
    <w:qFormat/>
    <w:rPr>
      <w:w w:val="100"/>
      <w:position w:val="0"/>
      <w:sz w:val="16"/>
      <w:sz w:val="16"/>
      <w:szCs w:val="16"/>
      <w:effect w:val="none"/>
      <w:vertAlign w:val="baseline"/>
      <w:em w:val="none"/>
      <w:lang w:val="pt-BR"/>
    </w:rPr>
  </w:style>
  <w:style w:type="character" w:styleId="SubttuloChar" w:customStyle="1">
    <w:name w:val="Subtítulo Char"/>
    <w:qFormat/>
    <w:rPr>
      <w:rFonts w:ascii="Cambria" w:hAnsi="Cambria" w:eastAsia="Times New Roman" w:cs="Times New Roman"/>
      <w:w w:val="100"/>
      <w:position w:val="0"/>
      <w:sz w:val="24"/>
      <w:sz w:val="24"/>
      <w:szCs w:val="24"/>
      <w:effect w:val="none"/>
      <w:vertAlign w:val="baseline"/>
      <w:em w:val="none"/>
    </w:rPr>
  </w:style>
  <w:style w:type="character" w:styleId="Fontepargpadro1" w:customStyle="1">
    <w:name w:val="Fonte parág. padrão1"/>
    <w:qFormat/>
    <w:rPr>
      <w:w w:val="100"/>
      <w:position w:val="0"/>
      <w:sz w:val="20"/>
      <w:sz w:val="20"/>
      <w:effect w:val="none"/>
      <w:vertAlign w:val="baseline"/>
      <w:em w:val="none"/>
    </w:rPr>
  </w:style>
  <w:style w:type="character" w:styleId="TtuloChar" w:customStyle="1">
    <w:name w:val="Título Char"/>
    <w:qFormat/>
    <w:rPr>
      <w:rFonts w:ascii="Arial" w:hAnsi="Arial" w:cs="Arial"/>
      <w:b/>
      <w:bCs/>
      <w:color w:val="000080"/>
      <w:w w:val="100"/>
      <w:position w:val="0"/>
      <w:sz w:val="24"/>
      <w:sz w:val="24"/>
      <w:szCs w:val="24"/>
      <w:effect w:val="none"/>
      <w:vertAlign w:val="baseline"/>
      <w:em w:val="none"/>
      <w:lang w:val="pt-BR"/>
    </w:rPr>
  </w:style>
  <w:style w:type="character" w:styleId="ui-outputpanel" w:customStyle="1">
    <w:name w:val="ui-outputpanel"/>
    <w:qFormat/>
    <w:rPr>
      <w:w w:val="100"/>
      <w:position w:val="0"/>
      <w:sz w:val="20"/>
      <w:sz w:val="20"/>
      <w:effect w:val="none"/>
      <w:vertAlign w:val="baseline"/>
      <w:em w:val="none"/>
    </w:rPr>
  </w:style>
  <w:style w:type="character" w:styleId="Internetlink" w:customStyle="1">
    <w:name w:val="Internet link"/>
    <w:qFormat/>
    <w:rPr>
      <w:color w:val="000080"/>
      <w:w w:val="100"/>
      <w:position w:val="0"/>
      <w:sz w:val="20"/>
      <w:sz w:val="20"/>
      <w:u w:val="single"/>
      <w:effect w:val="none"/>
      <w:vertAlign w:val="baseline"/>
      <w:em w:val="none"/>
    </w:rPr>
  </w:style>
  <w:style w:type="character" w:styleId="Fontepare1gpadre3o" w:customStyle="1">
    <w:name w:val="Fonte paráe1g. padrãe3o"/>
    <w:qFormat/>
    <w:rPr>
      <w:w w:val="100"/>
      <w:position w:val="0"/>
      <w:sz w:val="20"/>
      <w:sz w:val="20"/>
      <w:effect w:val="none"/>
      <w:vertAlign w:val="baseline"/>
      <w:em w:val="none"/>
    </w:rPr>
  </w:style>
  <w:style w:type="character" w:styleId="ng-star-inserted" w:customStyle="1">
    <w:name w:val="ng-star-inserted"/>
    <w:basedOn w:val="Fontepargpadro3"/>
    <w:qFormat/>
    <w:rPr>
      <w:w w:val="100"/>
      <w:position w:val="0"/>
      <w:sz w:val="20"/>
      <w:sz w:val="20"/>
      <w:effect w:val="none"/>
      <w:vertAlign w:val="baseline"/>
      <w:em w:val="none"/>
    </w:rPr>
  </w:style>
  <w:style w:type="character" w:styleId="HiperlinkVisitado1" w:customStyle="1">
    <w:name w:val="HiperlinkVisitado1"/>
    <w:qFormat/>
    <w:rPr>
      <w:color w:val="800080"/>
      <w:w w:val="100"/>
      <w:position w:val="0"/>
      <w:sz w:val="20"/>
      <w:sz w:val="20"/>
      <w:u w:val="single"/>
      <w:effect w:val="none"/>
      <w:vertAlign w:val="baseline"/>
      <w:em w:val="none"/>
    </w:rPr>
  </w:style>
  <w:style w:type="character" w:styleId="Fontepargpadro2" w:customStyle="1">
    <w:name w:val="Fonte parág. padrão2"/>
    <w:qFormat/>
    <w:rPr>
      <w:w w:val="100"/>
      <w:position w:val="0"/>
      <w:sz w:val="20"/>
      <w:sz w:val="20"/>
      <w:effect w:val="none"/>
      <w:vertAlign w:val="baseline"/>
      <w:em w:val="none"/>
    </w:rPr>
  </w:style>
  <w:style w:type="character" w:styleId="gd" w:customStyle="1">
    <w:name w:val="gd"/>
    <w:basedOn w:val="Fontepargpadro1"/>
    <w:qFormat/>
    <w:rPr>
      <w:w w:val="100"/>
      <w:position w:val="0"/>
      <w:sz w:val="20"/>
      <w:sz w:val="20"/>
      <w:effect w:val="none"/>
      <w:vertAlign w:val="baseline"/>
      <w:em w:val="none"/>
    </w:rPr>
  </w:style>
  <w:style w:type="character" w:styleId="markedcontent" w:customStyle="1">
    <w:name w:val="markedcontent"/>
    <w:qFormat/>
    <w:rPr>
      <w:w w:val="100"/>
      <w:position w:val="0"/>
      <w:sz w:val="20"/>
      <w:sz w:val="20"/>
      <w:effect w:val="none"/>
      <w:vertAlign w:val="baseline"/>
      <w:em w:val="none"/>
    </w:rPr>
  </w:style>
  <w:style w:type="character" w:styleId="selectable-text" w:customStyle="1">
    <w:name w:val="selectable-text"/>
    <w:basedOn w:val="Fontepargpadro3"/>
    <w:qFormat/>
    <w:rPr>
      <w:w w:val="100"/>
      <w:position w:val="0"/>
      <w:sz w:val="20"/>
      <w:sz w:val="20"/>
      <w:effect w:val="none"/>
      <w:vertAlign w:val="baseline"/>
      <w:em w:val="none"/>
    </w:rPr>
  </w:style>
  <w:style w:type="character" w:styleId="Ttulo1Char" w:customStyle="1">
    <w:name w:val="Título 1 Char"/>
    <w:qFormat/>
    <w:rPr>
      <w:b/>
      <w:w w:val="100"/>
      <w:position w:val="0"/>
      <w:sz w:val="20"/>
      <w:sz w:val="20"/>
      <w:effect w:val="none"/>
      <w:vertAlign w:val="baseline"/>
      <w:em w:val="none"/>
    </w:rPr>
  </w:style>
  <w:style w:type="character" w:styleId="Ttulo2Char" w:customStyle="1">
    <w:name w:val="Título 2 Char"/>
    <w:qFormat/>
    <w:rPr>
      <w:b/>
      <w:w w:val="100"/>
      <w:position w:val="0"/>
      <w:sz w:val="24"/>
      <w:sz w:val="24"/>
      <w:effect w:val="none"/>
      <w:vertAlign w:val="baseline"/>
      <w:em w:val="none"/>
    </w:rPr>
  </w:style>
  <w:style w:type="character" w:styleId="Ttulo3Char" w:customStyle="1">
    <w:name w:val="Título 3 Char"/>
    <w:qFormat/>
    <w:rPr>
      <w:b/>
      <w:w w:val="100"/>
      <w:position w:val="0"/>
      <w:sz w:val="24"/>
      <w:sz w:val="24"/>
      <w:effect w:val="none"/>
      <w:vertAlign w:val="baseline"/>
      <w:em w:val="none"/>
    </w:rPr>
  </w:style>
  <w:style w:type="character" w:styleId="Ttulo4Char" w:customStyle="1">
    <w:name w:val="Título 4 Char"/>
    <w:qFormat/>
    <w:rPr>
      <w:b/>
      <w:w w:val="100"/>
      <w:position w:val="0"/>
      <w:sz w:val="24"/>
      <w:sz w:val="24"/>
      <w:effect w:val="none"/>
      <w:vertAlign w:val="baseline"/>
      <w:em w:val="none"/>
    </w:rPr>
  </w:style>
  <w:style w:type="character" w:styleId="Ttulo5Char" w:customStyle="1">
    <w:name w:val="Título 5 Char"/>
    <w:qFormat/>
    <w:rPr>
      <w:b/>
      <w:w w:val="100"/>
      <w:position w:val="0"/>
      <w:sz w:val="24"/>
      <w:sz w:val="24"/>
      <w:effect w:val="none"/>
      <w:vertAlign w:val="baseline"/>
      <w:em w:val="none"/>
    </w:rPr>
  </w:style>
  <w:style w:type="character" w:styleId="Ttulo6Char" w:customStyle="1">
    <w:name w:val="Título 6 Char"/>
    <w:qFormat/>
    <w:rPr>
      <w:b/>
      <w:w w:val="100"/>
      <w:position w:val="0"/>
      <w:sz w:val="24"/>
      <w:sz w:val="24"/>
      <w:effect w:val="none"/>
      <w:vertAlign w:val="baseline"/>
      <w:em w:val="none"/>
    </w:rPr>
  </w:style>
  <w:style w:type="character" w:styleId="Ttulo7Char" w:customStyle="1">
    <w:name w:val="Título 7 Char"/>
    <w:qFormat/>
    <w:rPr>
      <w:b/>
      <w:w w:val="100"/>
      <w:position w:val="0"/>
      <w:sz w:val="24"/>
      <w:sz w:val="24"/>
      <w:effect w:val="none"/>
      <w:vertAlign w:val="baseline"/>
      <w:em w:val="none"/>
    </w:rPr>
  </w:style>
  <w:style w:type="character" w:styleId="Ttulo8Char" w:customStyle="1">
    <w:name w:val="Título 8 Char"/>
    <w:qFormat/>
    <w:rPr>
      <w:b/>
      <w:w w:val="100"/>
      <w:position w:val="0"/>
      <w:sz w:val="24"/>
      <w:sz w:val="24"/>
      <w:effect w:val="none"/>
      <w:vertAlign w:val="baseline"/>
      <w:em w:val="none"/>
    </w:rPr>
  </w:style>
  <w:style w:type="character" w:styleId="Ttulo9Char" w:customStyle="1">
    <w:name w:val="Título 9 Char"/>
    <w:qFormat/>
    <w:rPr>
      <w:w w:val="100"/>
      <w:position w:val="0"/>
      <w:sz w:val="24"/>
      <w:sz w:val="24"/>
      <w:effect w:val="none"/>
      <w:vertAlign w:val="baseline"/>
      <w:em w:val="none"/>
    </w:rPr>
  </w:style>
  <w:style w:type="character" w:styleId="CorpodetextoChar" w:customStyle="1">
    <w:name w:val="Corpo de texto Char"/>
    <w:qFormat/>
    <w:rPr>
      <w:b/>
      <w:w w:val="100"/>
      <w:position w:val="0"/>
      <w:sz w:val="20"/>
      <w:sz w:val="20"/>
      <w:effect w:val="none"/>
      <w:vertAlign w:val="baseline"/>
      <w:em w:val="none"/>
    </w:rPr>
  </w:style>
  <w:style w:type="character" w:styleId="RodapChar" w:customStyle="1">
    <w:name w:val="Rodapé Char"/>
    <w:qFormat/>
    <w:rPr>
      <w:w w:val="100"/>
      <w:position w:val="0"/>
      <w:sz w:val="24"/>
      <w:sz w:val="24"/>
      <w:effect w:val="none"/>
      <w:vertAlign w:val="baseline"/>
      <w:em w:val="none"/>
    </w:rPr>
  </w:style>
  <w:style w:type="character" w:styleId="CabealhoChar2" w:customStyle="1">
    <w:name w:val="Cabeçalho Char2"/>
    <w:qFormat/>
    <w:rPr>
      <w:w w:val="100"/>
      <w:position w:val="0"/>
      <w:sz w:val="24"/>
      <w:sz w:val="24"/>
      <w:effect w:val="none"/>
      <w:vertAlign w:val="baseline"/>
      <w:em w:val="none"/>
    </w:rPr>
  </w:style>
  <w:style w:type="character" w:styleId="RecuodecorpodetextoChar" w:customStyle="1">
    <w:name w:val="Recuo de corpo de texto Char"/>
    <w:qFormat/>
    <w:rPr>
      <w:b/>
      <w:w w:val="100"/>
      <w:position w:val="0"/>
      <w:sz w:val="24"/>
      <w:sz w:val="24"/>
      <w:szCs w:val="24"/>
      <w:effect w:val="none"/>
      <w:vertAlign w:val="baseline"/>
      <w:em w:val="none"/>
    </w:rPr>
  </w:style>
  <w:style w:type="character" w:styleId="StrongEmphasis" w:customStyle="1">
    <w:name w:val="Strong Emphasis"/>
    <w:qFormat/>
    <w:rPr>
      <w:b/>
      <w:bCs/>
      <w:w w:val="100"/>
      <w:position w:val="0"/>
      <w:sz w:val="20"/>
      <w:sz w:val="20"/>
      <w:effect w:val="none"/>
      <w:vertAlign w:val="baseline"/>
      <w:em w:val="none"/>
    </w:rPr>
  </w:style>
  <w:style w:type="character" w:styleId="MenoPendente1" w:customStyle="1">
    <w:name w:val="Menção Pendente1"/>
    <w:qFormat/>
    <w:rPr>
      <w:color w:val="605E5C"/>
      <w:w w:val="100"/>
      <w:position w:val="0"/>
      <w:sz w:val="20"/>
      <w:sz w:val="20"/>
      <w:effect w:val="none"/>
      <w:shd w:fill="E1DFDD" w:val="clear"/>
      <w:vertAlign w:val="baseline"/>
      <w:em w:val="none"/>
    </w:rPr>
  </w:style>
  <w:style w:type="character" w:styleId="Refdecomentrio1" w:customStyle="1">
    <w:name w:val="Ref. de comentário1"/>
    <w:qFormat/>
    <w:rPr>
      <w:w w:val="100"/>
      <w:position w:val="0"/>
      <w:sz w:val="16"/>
      <w:sz w:val="16"/>
      <w:szCs w:val="16"/>
      <w:effect w:val="none"/>
      <w:vertAlign w:val="baseline"/>
      <w:em w:val="none"/>
    </w:rPr>
  </w:style>
  <w:style w:type="character" w:styleId="Refdecomentrio2" w:customStyle="1">
    <w:name w:val="Ref. de comentário2"/>
    <w:qFormat/>
    <w:rPr>
      <w:w w:val="100"/>
      <w:position w:val="0"/>
      <w:sz w:val="16"/>
      <w:sz w:val="16"/>
      <w:szCs w:val="16"/>
      <w:effect w:val="none"/>
      <w:vertAlign w:val="baseline"/>
      <w:em w:val="none"/>
    </w:rPr>
  </w:style>
  <w:style w:type="character" w:styleId="TextodecomentrioChar" w:customStyle="1">
    <w:name w:val="Texto de comentário Char"/>
    <w:qFormat/>
    <w:rPr>
      <w:w w:val="100"/>
      <w:position w:val="0"/>
      <w:sz w:val="20"/>
      <w:sz w:val="20"/>
      <w:effect w:val="none"/>
      <w:vertAlign w:val="baseline"/>
      <w:em w:val="none"/>
      <w:lang w:eastAsia="zh-CN"/>
    </w:rPr>
  </w:style>
  <w:style w:type="character" w:styleId="AssuntodocomentrioChar" w:customStyle="1">
    <w:name w:val="Assunto do comentário Char"/>
    <w:qFormat/>
    <w:rPr>
      <w:b/>
      <w:bCs/>
      <w:w w:val="100"/>
      <w:position w:val="0"/>
      <w:sz w:val="20"/>
      <w:sz w:val="20"/>
      <w:effect w:val="none"/>
      <w:vertAlign w:val="baseline"/>
      <w:em w:val="none"/>
      <w:lang w:eastAsia="zh-CN"/>
    </w:rPr>
  </w:style>
  <w:style w:type="character" w:styleId="Strong">
    <w:name w:val="Strong"/>
    <w:basedOn w:val="DefaultParagraphFont"/>
    <w:uiPriority w:val="22"/>
    <w:qFormat/>
    <w:rsid w:val="002c1d7d"/>
    <w:rPr>
      <w:b/>
      <w:bCs/>
    </w:rPr>
  </w:style>
  <w:style w:type="character" w:styleId="UnresolvedMention">
    <w:name w:val="Unresolved Mention"/>
    <w:basedOn w:val="DefaultParagraphFont"/>
    <w:qFormat/>
    <w:rPr>
      <w:color w:val="605E5C"/>
      <w:shd w:fill="E1DFDD" w:val="clear"/>
    </w:rPr>
  </w:style>
  <w:style w:type="character" w:styleId="Hyperlink">
    <w:name w:val="Hyperlink"/>
    <w:basedOn w:val="DefaultParagraphFont"/>
    <w:rPr>
      <w:color w:themeColor="hyperlink" w:val="0000FF"/>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Corpodotexto"/>
    <w:pPr/>
    <w:rPr>
      <w:rFonts w:cs="Lucida Sans"/>
    </w:rPr>
  </w:style>
  <w:style w:type="paragraph" w:styleId="Caption">
    <w:name w:val="caption"/>
    <w:basedOn w:val="Padro"/>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customStyle="1">
    <w:name w:val="Índice (user)"/>
    <w:basedOn w:val="Padro"/>
    <w:qFormat/>
    <w:pPr>
      <w:suppressLineNumbers/>
    </w:pPr>
    <w:rPr>
      <w:rFonts w:cs="Lucida Sans"/>
    </w:rPr>
  </w:style>
  <w:style w:type="paragraph" w:styleId="Ttulo1" w:customStyle="1">
    <w:name w:val="Título1"/>
    <w:basedOn w:val="Padro"/>
    <w:next w:val="Corpodotexto"/>
    <w:qFormat/>
    <w:pPr>
      <w:keepNext w:val="true"/>
      <w:spacing w:before="240" w:after="120"/>
    </w:pPr>
    <w:rPr>
      <w:rFonts w:ascii="Liberation Sans" w:hAnsi="Liberation Sans" w:eastAsia="Microsoft YaHei" w:cs="Lucida Sans"/>
      <w:sz w:val="28"/>
      <w:szCs w:val="28"/>
    </w:rPr>
  </w:style>
  <w:style w:type="paragraph" w:styleId="Title">
    <w:name w:val="Title"/>
    <w:basedOn w:val="Padro"/>
    <w:next w:val="Corpodotexto"/>
    <w:qFormat/>
    <w:pPr>
      <w:keepNext w:val="true"/>
      <w:spacing w:before="240" w:after="120"/>
    </w:pPr>
    <w:rPr>
      <w:rFonts w:ascii="Liberation Sans" w:hAnsi="Liberation Sans" w:eastAsia="Microsoft YaHei" w:cs="Lucida Sans"/>
      <w:sz w:val="28"/>
      <w:szCs w:val="28"/>
    </w:rPr>
  </w:style>
  <w:style w:type="paragraph" w:styleId="Padro" w:customStyle="1">
    <w:name w:val="Padrão"/>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0"/>
      <w:szCs w:val="20"/>
      <w:lang w:val="pt-BR" w:eastAsia="zh-CN" w:bidi="ar-SA"/>
    </w:rPr>
  </w:style>
  <w:style w:type="paragraph" w:styleId="Corpodotexto" w:customStyle="1">
    <w:name w:val="Corpo do texto"/>
    <w:basedOn w:val="Padro"/>
    <w:qFormat/>
    <w:pPr>
      <w:widowControl w:val="false"/>
      <w:jc w:val="both"/>
    </w:pPr>
    <w:rPr>
      <w:b/>
    </w:rPr>
  </w:style>
  <w:style w:type="paragraph" w:styleId="Ttulo5" w:customStyle="1">
    <w:name w:val="Título5"/>
    <w:basedOn w:val="Padro"/>
    <w:next w:val="Corpodotexto"/>
    <w:qFormat/>
    <w:pPr>
      <w:keepNext w:val="true"/>
      <w:spacing w:before="240" w:after="120"/>
    </w:pPr>
    <w:rPr>
      <w:rFonts w:ascii="Liberation Sans" w:hAnsi="Liberation Sans" w:eastAsia="Microsoft YaHei" w:cs="Lucida Sans"/>
      <w:sz w:val="28"/>
      <w:szCs w:val="28"/>
    </w:rPr>
  </w:style>
  <w:style w:type="paragraph" w:styleId="caption1" w:customStyle="1">
    <w:name w:val="caption1"/>
    <w:basedOn w:val="Padro"/>
    <w:qFormat/>
    <w:pPr>
      <w:suppressLineNumbers/>
      <w:spacing w:before="120" w:after="120"/>
    </w:pPr>
    <w:rPr>
      <w:rFonts w:cs="Lucida Sans"/>
      <w:i/>
      <w:iCs/>
      <w:sz w:val="24"/>
      <w:szCs w:val="24"/>
    </w:rPr>
  </w:style>
  <w:style w:type="paragraph" w:styleId="Ttulo4" w:customStyle="1">
    <w:name w:val="Título4"/>
    <w:basedOn w:val="Padro"/>
    <w:next w:val="Corpodotexto"/>
    <w:qFormat/>
    <w:pPr>
      <w:keepNext w:val="true"/>
      <w:spacing w:before="240" w:after="120"/>
    </w:pPr>
    <w:rPr>
      <w:rFonts w:ascii="Liberation Sans" w:hAnsi="Liberation Sans" w:eastAsia="Microsoft YaHei" w:cs="Lucida Sans"/>
      <w:sz w:val="28"/>
      <w:szCs w:val="28"/>
    </w:rPr>
  </w:style>
  <w:style w:type="paragraph" w:styleId="caption11" w:customStyle="1">
    <w:name w:val="caption11"/>
    <w:basedOn w:val="Padro"/>
    <w:qFormat/>
    <w:pPr>
      <w:suppressLineNumbers/>
      <w:spacing w:before="120" w:after="120"/>
    </w:pPr>
    <w:rPr>
      <w:rFonts w:cs="Lucida Sans"/>
      <w:i/>
      <w:iCs/>
      <w:sz w:val="24"/>
      <w:szCs w:val="24"/>
    </w:rPr>
  </w:style>
  <w:style w:type="paragraph" w:styleId="caption111" w:customStyle="1">
    <w:name w:val="caption111"/>
    <w:basedOn w:val="Padro"/>
    <w:qFormat/>
    <w:pPr>
      <w:suppressLineNumbers/>
      <w:spacing w:before="120" w:after="120"/>
    </w:pPr>
    <w:rPr>
      <w:rFonts w:cs="Lucida Sans"/>
      <w:i/>
      <w:iCs/>
      <w:sz w:val="24"/>
      <w:szCs w:val="24"/>
    </w:rPr>
  </w:style>
  <w:style w:type="paragraph" w:styleId="caption1111" w:customStyle="1">
    <w:name w:val="caption1111"/>
    <w:basedOn w:val="Padro"/>
    <w:qFormat/>
    <w:pPr>
      <w:suppressLineNumbers/>
      <w:spacing w:before="120" w:after="120"/>
    </w:pPr>
    <w:rPr>
      <w:rFonts w:cs="Lucida Sans"/>
      <w:i/>
      <w:iCs/>
      <w:sz w:val="24"/>
      <w:szCs w:val="24"/>
    </w:rPr>
  </w:style>
  <w:style w:type="paragraph" w:styleId="Ttulo3" w:customStyle="1">
    <w:name w:val="Título3"/>
    <w:basedOn w:val="Padro"/>
    <w:next w:val="Corpodotexto"/>
    <w:qFormat/>
    <w:pPr>
      <w:keepNext w:val="true"/>
      <w:spacing w:before="240" w:after="120"/>
    </w:pPr>
    <w:rPr>
      <w:rFonts w:ascii="Liberation Sans" w:hAnsi="Liberation Sans" w:eastAsia="Microsoft YaHei" w:cs="Lucida Sans"/>
      <w:sz w:val="28"/>
      <w:szCs w:val="28"/>
    </w:rPr>
  </w:style>
  <w:style w:type="paragraph" w:styleId="caption11111" w:customStyle="1">
    <w:name w:val="caption11111"/>
    <w:basedOn w:val="Padro"/>
    <w:qFormat/>
    <w:pPr>
      <w:suppressLineNumbers/>
      <w:spacing w:before="120" w:after="120"/>
    </w:pPr>
    <w:rPr>
      <w:rFonts w:cs="Lucida Sans"/>
      <w:i/>
      <w:iCs/>
      <w:sz w:val="24"/>
      <w:szCs w:val="24"/>
    </w:rPr>
  </w:style>
  <w:style w:type="paragraph" w:styleId="caption111111" w:customStyle="1">
    <w:name w:val="caption111111"/>
    <w:basedOn w:val="Padro"/>
    <w:qFormat/>
    <w:pPr>
      <w:suppressLineNumbers/>
      <w:spacing w:before="120" w:after="120"/>
    </w:pPr>
    <w:rPr>
      <w:rFonts w:cs="Lucida Sans"/>
      <w:i/>
      <w:iCs/>
      <w:sz w:val="24"/>
      <w:szCs w:val="24"/>
    </w:rPr>
  </w:style>
  <w:style w:type="paragraph" w:styleId="Ttulo2" w:customStyle="1">
    <w:name w:val="Título2"/>
    <w:basedOn w:val="Padro"/>
    <w:next w:val="Subtitle"/>
    <w:qFormat/>
    <w:pPr>
      <w:widowControl w:val="false"/>
      <w:spacing w:before="180" w:after="180"/>
      <w:jc w:val="center"/>
    </w:pPr>
    <w:rPr>
      <w:rFonts w:ascii="Arial" w:hAnsi="Arial" w:cs="Arial"/>
      <w:b/>
      <w:bCs/>
      <w:color w:val="000080"/>
      <w:sz w:val="24"/>
      <w:szCs w:val="24"/>
    </w:rPr>
  </w:style>
  <w:style w:type="paragraph" w:styleId="caption1111111" w:customStyle="1">
    <w:name w:val="caption1111111"/>
    <w:basedOn w:val="Padro"/>
    <w:qFormat/>
    <w:pPr>
      <w:suppressLineNumbers/>
      <w:spacing w:before="120" w:after="120"/>
    </w:pPr>
    <w:rPr>
      <w:rFonts w:cs="Lucida Sans"/>
      <w:i/>
      <w:iCs/>
      <w:sz w:val="24"/>
      <w:szCs w:val="24"/>
    </w:rPr>
  </w:style>
  <w:style w:type="paragraph" w:styleId="caption11111111" w:customStyle="1">
    <w:name w:val="caption11111111"/>
    <w:basedOn w:val="Padro"/>
    <w:qFormat/>
    <w:pPr>
      <w:suppressLineNumbers/>
      <w:spacing w:before="120" w:after="120"/>
    </w:pPr>
    <w:rPr>
      <w:rFonts w:cs="Lucida Sans"/>
      <w:i/>
      <w:iCs/>
      <w:sz w:val="24"/>
      <w:szCs w:val="24"/>
    </w:rPr>
  </w:style>
  <w:style w:type="paragraph" w:styleId="Cabealhoerodapuser" w:customStyle="1">
    <w:name w:val="Cabeçalho e rodapé (user)"/>
    <w:basedOn w:val="Padro"/>
    <w:qFormat/>
    <w:pPr>
      <w:suppressLineNumbers/>
      <w:tabs>
        <w:tab w:val="clear" w:pos="720"/>
        <w:tab w:val="center" w:pos="4819" w:leader="none"/>
        <w:tab w:val="right" w:pos="9638" w:leader="none"/>
      </w:tabs>
    </w:pPr>
    <w:rPr/>
  </w:style>
  <w:style w:type="paragraph" w:styleId="Cabealhoerodap" w:customStyle="1">
    <w:name w:val="Cabeçalho e rodapé"/>
    <w:basedOn w:val="Normal"/>
    <w:qFormat/>
    <w:pPr/>
    <w:rPr/>
  </w:style>
  <w:style w:type="paragraph" w:styleId="Footer">
    <w:name w:val="footer"/>
    <w:basedOn w:val="Padro"/>
    <w:pPr>
      <w:widowControl w:val="false"/>
      <w:tabs>
        <w:tab w:val="clear" w:pos="720"/>
        <w:tab w:val="center" w:pos="4320" w:leader="none"/>
        <w:tab w:val="right" w:pos="8640" w:leader="none"/>
      </w:tabs>
      <w:jc w:val="both"/>
    </w:pPr>
    <w:rPr>
      <w:sz w:val="24"/>
    </w:rPr>
  </w:style>
  <w:style w:type="paragraph" w:styleId="Recuodecorpodetexto31" w:customStyle="1">
    <w:name w:val="Recuo de corpo de texto 31"/>
    <w:basedOn w:val="Padro"/>
    <w:qFormat/>
    <w:pPr>
      <w:widowControl w:val="false"/>
      <w:ind w:hanging="1247" w:left="1247"/>
      <w:jc w:val="both"/>
    </w:pPr>
    <w:rPr>
      <w:b/>
      <w:sz w:val="24"/>
    </w:rPr>
  </w:style>
  <w:style w:type="paragraph" w:styleId="Corpodetexto21" w:customStyle="1">
    <w:name w:val="Corpo de texto 21"/>
    <w:basedOn w:val="Padro"/>
    <w:qFormat/>
    <w:pPr/>
    <w:rPr>
      <w:b/>
    </w:rPr>
  </w:style>
  <w:style w:type="paragraph" w:styleId="Corpodetexto31" w:customStyle="1">
    <w:name w:val="Corpo de texto 31"/>
    <w:basedOn w:val="Padro"/>
    <w:qFormat/>
    <w:pPr>
      <w:jc w:val="both"/>
    </w:pPr>
    <w:rPr>
      <w:b/>
      <w:sz w:val="16"/>
    </w:rPr>
  </w:style>
  <w:style w:type="paragraph" w:styleId="Header">
    <w:name w:val="header"/>
    <w:basedOn w:val="Padro"/>
    <w:pPr>
      <w:widowControl w:val="false"/>
      <w:tabs>
        <w:tab w:val="clear" w:pos="720"/>
        <w:tab w:val="center" w:pos="4419" w:leader="none"/>
        <w:tab w:val="right" w:pos="8838" w:leader="none"/>
      </w:tabs>
    </w:pPr>
    <w:rPr>
      <w:sz w:val="24"/>
    </w:rPr>
  </w:style>
  <w:style w:type="paragraph" w:styleId="caption111111111" w:customStyle="1">
    <w:name w:val="caption111111111"/>
    <w:basedOn w:val="Padro"/>
    <w:next w:val="Padro"/>
    <w:qFormat/>
    <w:pPr>
      <w:jc w:val="center"/>
    </w:pPr>
    <w:rPr>
      <w:b/>
    </w:rPr>
  </w:style>
  <w:style w:type="paragraph" w:styleId="BodyText21" w:customStyle="1">
    <w:name w:val="Body Text 21"/>
    <w:basedOn w:val="Padro"/>
    <w:qFormat/>
    <w:pPr>
      <w:tabs>
        <w:tab w:val="clear" w:pos="720"/>
        <w:tab w:val="left" w:pos="9497" w:leader="none"/>
      </w:tabs>
      <w:jc w:val="both"/>
    </w:pPr>
    <w:rPr>
      <w:sz w:val="24"/>
    </w:rPr>
  </w:style>
  <w:style w:type="paragraph" w:styleId="Corpodetextorecuado" w:customStyle="1">
    <w:name w:val="Corpo de texto recuado"/>
    <w:basedOn w:val="Padro"/>
    <w:qFormat/>
    <w:pPr>
      <w:ind w:hanging="993" w:left="993"/>
    </w:pPr>
    <w:rPr>
      <w:b/>
      <w:sz w:val="24"/>
      <w:szCs w:val="24"/>
    </w:rPr>
  </w:style>
  <w:style w:type="paragraph" w:styleId="DocumentMap">
    <w:name w:val="Document Map"/>
    <w:basedOn w:val="Padro"/>
    <w:qFormat/>
    <w:pPr>
      <w:shd w:val="clear" w:color="auto" w:fill="000080"/>
    </w:pPr>
    <w:rPr>
      <w:rFonts w:ascii="Tahoma" w:hAnsi="Tahoma" w:cs="Tahoma"/>
    </w:rPr>
  </w:style>
  <w:style w:type="paragraph" w:styleId="BodyText2">
    <w:name w:val="Body Text 2"/>
    <w:basedOn w:val="Padro"/>
    <w:qFormat/>
    <w:pPr>
      <w:ind w:hanging="0" w:left="0" w:right="-1047"/>
      <w:jc w:val="both"/>
    </w:pPr>
    <w:rPr>
      <w:sz w:val="24"/>
    </w:rPr>
  </w:style>
  <w:style w:type="paragraph" w:styleId="BodyTextIndent2">
    <w:name w:val="Body Text Indent 2"/>
    <w:basedOn w:val="Padro"/>
    <w:qFormat/>
    <w:pPr>
      <w:ind w:firstLine="284" w:left="-284"/>
      <w:jc w:val="both"/>
    </w:pPr>
    <w:rPr>
      <w:sz w:val="24"/>
    </w:rPr>
  </w:style>
  <w:style w:type="paragraph" w:styleId="BlockText">
    <w:name w:val="Block Text"/>
    <w:basedOn w:val="Padro"/>
    <w:qFormat/>
    <w:pPr>
      <w:tabs>
        <w:tab w:val="clear" w:pos="720"/>
        <w:tab w:val="left" w:pos="2127" w:leader="none"/>
      </w:tabs>
      <w:ind w:hanging="0" w:left="1440" w:right="1417"/>
      <w:jc w:val="both"/>
    </w:pPr>
    <w:rPr>
      <w:rFonts w:ascii="Arial" w:hAnsi="Arial" w:cs="Arial"/>
    </w:rPr>
  </w:style>
  <w:style w:type="paragraph" w:styleId="BodyText3">
    <w:name w:val="Body Text 3"/>
    <w:basedOn w:val="Padro"/>
    <w:qFormat/>
    <w:pPr>
      <w:spacing w:lineRule="atLeast" w:line="320"/>
      <w:ind w:hanging="0" w:left="0" w:right="-40"/>
      <w:jc w:val="both"/>
    </w:pPr>
    <w:rPr>
      <w:sz w:val="24"/>
    </w:rPr>
  </w:style>
  <w:style w:type="paragraph" w:styleId="BodyTextIndent3">
    <w:name w:val="Body Text Indent 3"/>
    <w:basedOn w:val="Padro"/>
    <w:qFormat/>
    <w:pPr>
      <w:ind w:hanging="0" w:left="1418"/>
      <w:jc w:val="both"/>
    </w:pPr>
    <w:rPr>
      <w:b/>
      <w:sz w:val="22"/>
    </w:rPr>
  </w:style>
  <w:style w:type="paragraph" w:styleId="BodyTextIndent31" w:customStyle="1">
    <w:name w:val="Body Text Indent 31"/>
    <w:basedOn w:val="Padro"/>
    <w:qFormat/>
    <w:pPr>
      <w:widowControl w:val="false"/>
      <w:ind w:hanging="1418" w:left="1418"/>
      <w:jc w:val="both"/>
    </w:pPr>
    <w:rPr>
      <w:b/>
      <w:sz w:val="24"/>
    </w:rPr>
  </w:style>
  <w:style w:type="paragraph" w:styleId="BalloonText">
    <w:name w:val="Balloon Text"/>
    <w:basedOn w:val="Padro"/>
    <w:qFormat/>
    <w:pPr/>
    <w:rPr>
      <w:rFonts w:ascii="Tahoma" w:hAnsi="Tahoma" w:cs="Tahoma"/>
      <w:sz w:val="16"/>
      <w:szCs w:val="16"/>
    </w:rPr>
  </w:style>
  <w:style w:type="paragraph" w:styleId="PlainText">
    <w:name w:val="Plain Text"/>
    <w:basedOn w:val="Padro"/>
    <w:qFormat/>
    <w:pPr/>
    <w:rPr>
      <w:rFonts w:ascii="Courier New" w:hAnsi="Courier New" w:cs="Courier New"/>
    </w:rPr>
  </w:style>
  <w:style w:type="paragraph" w:styleId="Corpodetexto22" w:customStyle="1">
    <w:name w:val="Corpo de texto 22"/>
    <w:basedOn w:val="Padro"/>
    <w:qFormat/>
    <w:pPr>
      <w:jc w:val="center"/>
    </w:pPr>
    <w:rPr>
      <w:sz w:val="22"/>
    </w:rPr>
  </w:style>
  <w:style w:type="paragraph" w:styleId="NormalWeb">
    <w:name w:val="Normal (Web)"/>
    <w:basedOn w:val="Padro"/>
    <w:uiPriority w:val="99"/>
    <w:qFormat/>
    <w:pPr>
      <w:spacing w:before="280" w:after="280"/>
    </w:pPr>
    <w:rPr>
      <w:sz w:val="24"/>
      <w:szCs w:val="24"/>
    </w:rPr>
  </w:style>
  <w:style w:type="paragraph" w:styleId="western" w:customStyle="1">
    <w:name w:val="western"/>
    <w:basedOn w:val="Padro"/>
    <w:qFormat/>
    <w:pPr>
      <w:spacing w:before="280" w:after="119"/>
    </w:pPr>
    <w:rPr>
      <w:sz w:val="24"/>
      <w:szCs w:val="24"/>
    </w:rPr>
  </w:style>
  <w:style w:type="paragraph" w:styleId="Normal12pt" w:customStyle="1">
    <w:name w:val="Normal + 12pt"/>
    <w:basedOn w:val="Corpodotexto"/>
    <w:qFormat/>
    <w:pPr>
      <w:tabs>
        <w:tab w:val="clear" w:pos="720"/>
        <w:tab w:val="left" w:pos="900" w:leader="none"/>
      </w:tabs>
      <w:ind w:hanging="0" w:left="0" w:right="-143"/>
    </w:pPr>
    <w:rPr>
      <w:b w:val="false"/>
      <w:bCs/>
      <w:sz w:val="24"/>
      <w:szCs w:val="24"/>
    </w:rPr>
  </w:style>
  <w:style w:type="paragraph" w:styleId="WW-Padro" w:customStyle="1">
    <w:name w:val="WW-Padrão"/>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0"/>
      <w:szCs w:val="20"/>
      <w:lang w:val="pt-BR" w:eastAsia="zh-CN" w:bidi="ar-SA"/>
    </w:rPr>
  </w:style>
  <w:style w:type="paragraph" w:styleId="Normal12pt1" w:customStyle="1">
    <w:name w:val="Normal + 12 pt"/>
    <w:basedOn w:val="Padro"/>
    <w:qFormat/>
    <w:pPr>
      <w:widowControl w:val="false"/>
      <w:jc w:val="both"/>
    </w:pPr>
    <w:rPr>
      <w:b/>
      <w:bCs/>
      <w:iCs/>
      <w:color w:val="000000"/>
      <w:sz w:val="22"/>
      <w:szCs w:val="22"/>
    </w:rPr>
  </w:style>
  <w:style w:type="paragraph" w:styleId="CommentText">
    <w:name w:val="annotation text"/>
    <w:basedOn w:val="Padro"/>
    <w:pPr/>
    <w:rPr/>
  </w:style>
  <w:style w:type="paragraph" w:styleId="annotationsubject">
    <w:name w:val="annotation subject"/>
    <w:basedOn w:val="Textodecomentrio1"/>
    <w:qFormat/>
    <w:pPr/>
    <w:rPr>
      <w:b/>
      <w:bCs/>
    </w:rPr>
  </w:style>
  <w:style w:type="paragraph" w:styleId="Normal11" w:customStyle="1">
    <w:name w:val="Normal + 11"/>
    <w:basedOn w:val="BodyText3"/>
    <w:qFormat/>
    <w:pPr>
      <w:tabs>
        <w:tab w:val="clear" w:pos="720"/>
        <w:tab w:val="left" w:pos="9497" w:leader="none"/>
      </w:tabs>
      <w:ind w:right="-39"/>
    </w:pPr>
    <w:rPr>
      <w:sz w:val="22"/>
      <w:szCs w:val="22"/>
    </w:rPr>
  </w:style>
  <w:style w:type="paragraph" w:styleId="Normal12pt2" w:customStyle="1">
    <w:name w:val="Normal  + 12 pt"/>
    <w:basedOn w:val="Normal11"/>
    <w:qFormat/>
    <w:pPr/>
    <w:rPr>
      <w:sz w:val="24"/>
      <w:szCs w:val="24"/>
    </w:rPr>
  </w:style>
  <w:style w:type="paragraph" w:styleId="Pa1" w:customStyle="1">
    <w:name w:val="Pa1"/>
    <w:basedOn w:val="Padro"/>
    <w:next w:val="Padro"/>
    <w:qFormat/>
    <w:pPr>
      <w:spacing w:lineRule="atLeast" w:line="201"/>
    </w:pPr>
    <w:rPr>
      <w:sz w:val="24"/>
      <w:szCs w:val="24"/>
    </w:rPr>
  </w:style>
  <w:style w:type="paragraph" w:styleId="Normal12pt3" w:customStyle="1">
    <w:name w:val="Normal +12pt"/>
    <w:basedOn w:val="Padro"/>
    <w:qFormat/>
    <w:pPr>
      <w:widowControl w:val="false"/>
      <w:jc w:val="both"/>
    </w:pPr>
    <w:rPr>
      <w:sz w:val="24"/>
      <w:szCs w:val="24"/>
    </w:rPr>
  </w:style>
  <w:style w:type="paragraph" w:styleId="Standard" w:customStyle="1">
    <w:name w:val="Standard"/>
    <w:qFormat/>
    <w:pPr>
      <w:widowControl/>
      <w:suppressAutoHyphens w:val="true"/>
      <w:bidi w:val="0"/>
      <w:spacing w:lineRule="auto" w:line="276" w:before="0" w:after="200"/>
      <w:ind w:hanging="1" w:left="-1"/>
      <w:jc w:val="left"/>
      <w:textAlignment w:val="baseline"/>
      <w:outlineLvl w:val="0"/>
    </w:pPr>
    <w:rPr>
      <w:rFonts w:ascii="Calibri" w:hAnsi="Calibri" w:eastAsia="Calibri" w:cs="Calibri"/>
      <w:color w:val="00000A"/>
      <w:kern w:val="2"/>
      <w:position w:val="-1"/>
      <w:sz w:val="22"/>
      <w:szCs w:val="22"/>
      <w:lang w:val="pt-BR" w:eastAsia="zh-CN" w:bidi="ar-SA"/>
    </w:rPr>
  </w:style>
  <w:style w:type="paragraph" w:styleId="Textoembloco2" w:customStyle="1">
    <w:name w:val="Texto em bloco2"/>
    <w:basedOn w:val="Padro"/>
    <w:qFormat/>
    <w:pPr>
      <w:tabs>
        <w:tab w:val="clear" w:pos="720"/>
        <w:tab w:val="left" w:pos="1440" w:leader="none"/>
      </w:tabs>
      <w:spacing w:lineRule="atLeast" w:line="320"/>
      <w:ind w:hanging="0" w:left="1440" w:right="1418"/>
      <w:jc w:val="both"/>
    </w:pPr>
    <w:rPr>
      <w:rFonts w:ascii="Verdana" w:hAnsi="Verdana" w:cs="Verdana"/>
      <w:sz w:val="19"/>
      <w:szCs w:val="19"/>
    </w:rPr>
  </w:style>
  <w:style w:type="paragraph" w:styleId="Recuodecorpodetexto32" w:customStyle="1">
    <w:name w:val="Recuo de corpo de texto 32"/>
    <w:basedOn w:val="Padro"/>
    <w:qFormat/>
    <w:pPr>
      <w:spacing w:before="0" w:after="120"/>
      <w:ind w:hanging="0" w:left="360"/>
    </w:pPr>
    <w:rPr>
      <w:sz w:val="16"/>
      <w:szCs w:val="16"/>
    </w:rPr>
  </w:style>
  <w:style w:type="paragraph" w:styleId="Default" w:customStyle="1">
    <w:name w:val="Default"/>
    <w:qFormat/>
    <w:pPr>
      <w:widowControl/>
      <w:suppressAutoHyphens w:val="true"/>
      <w:bidi w:val="0"/>
      <w:spacing w:lineRule="atLeast" w:line="1" w:before="0" w:after="0"/>
      <w:ind w:hanging="1" w:left="-1"/>
      <w:jc w:val="left"/>
      <w:textAlignment w:val="top"/>
      <w:outlineLvl w:val="0"/>
    </w:pPr>
    <w:rPr>
      <w:rFonts w:ascii="Verdana" w:hAnsi="Verdana" w:eastAsia="Times New Roman" w:cs="Verdana"/>
      <w:color w:val="000000"/>
      <w:kern w:val="0"/>
      <w:position w:val="-1"/>
      <w:sz w:val="24"/>
      <w:szCs w:val="24"/>
      <w:lang w:val="en-US" w:eastAsia="zh-CN" w:bidi="ar-SA"/>
    </w:rPr>
  </w:style>
  <w:style w:type="paragraph" w:styleId="Textoembloco1" w:customStyle="1">
    <w:name w:val="Texto em bloco1"/>
    <w:basedOn w:val="Padro"/>
    <w:qFormat/>
    <w:pPr>
      <w:tabs>
        <w:tab w:val="clear" w:pos="720"/>
        <w:tab w:val="left" w:pos="2127" w:leader="none"/>
      </w:tabs>
      <w:ind w:hanging="0" w:left="1440" w:right="1417"/>
      <w:jc w:val="both"/>
    </w:pPr>
    <w:rPr>
      <w:rFonts w:ascii="Arial" w:hAnsi="Arial" w:cs="Arial"/>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NoSpacing">
    <w:name w:val="No Spacing"/>
    <w:qFormat/>
    <w:pPr>
      <w:widowControl/>
      <w:suppressAutoHyphens w:val="true"/>
      <w:bidi w:val="0"/>
      <w:spacing w:lineRule="atLeast" w:line="1" w:before="0" w:after="0"/>
      <w:ind w:hanging="1" w:left="-1"/>
      <w:jc w:val="left"/>
      <w:textAlignment w:val="top"/>
      <w:outlineLvl w:val="0"/>
    </w:pPr>
    <w:rPr>
      <w:rFonts w:ascii="Liberation Serif" w:hAnsi="Liberation Serif" w:eastAsia="Liberation Serif" w:cs="Liberation Serif"/>
      <w:color w:val="auto"/>
      <w:kern w:val="0"/>
      <w:position w:val="-1"/>
      <w:sz w:val="24"/>
      <w:szCs w:val="24"/>
      <w:lang w:val="pt-BR" w:eastAsia="zh-CN" w:bidi="ar-SA"/>
    </w:rPr>
  </w:style>
  <w:style w:type="paragraph" w:styleId="Normal1" w:customStyle="1">
    <w:name w:val="Normal1"/>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4"/>
      <w:szCs w:val="24"/>
      <w:lang w:val="pt-BR" w:eastAsia="zh-CN" w:bidi="ar-SA"/>
    </w:rPr>
  </w:style>
  <w:style w:type="paragraph" w:styleId="ListParagraph">
    <w:name w:val="List Paragraph"/>
    <w:basedOn w:val="Padro"/>
    <w:qFormat/>
    <w:pPr>
      <w:widowControl w:val="false"/>
      <w:ind w:hanging="0" w:left="1397" w:right="121"/>
    </w:pPr>
    <w:rPr>
      <w:rFonts w:ascii="Verdana" w:hAnsi="Verdana" w:cs="Verdana"/>
      <w:sz w:val="22"/>
      <w:szCs w:val="22"/>
      <w:lang w:val="pt-PT"/>
    </w:rPr>
  </w:style>
  <w:style w:type="paragraph" w:styleId="Textbody" w:customStyle="1">
    <w:name w:val="Text body"/>
    <w:basedOn w:val="Standard"/>
    <w:qFormat/>
    <w:pPr>
      <w:spacing w:lineRule="auto" w:line="240" w:before="0" w:after="120"/>
    </w:pPr>
    <w:rPr>
      <w:rFonts w:ascii="Times New Roman" w:hAnsi="Times New Roman" w:eastAsia="Times New Roman" w:cs="Times New Roman"/>
      <w:color w:val="000000"/>
      <w:sz w:val="24"/>
      <w:szCs w:val="24"/>
    </w:rPr>
  </w:style>
  <w:style w:type="paragraph" w:styleId="TableParagraph" w:customStyle="1">
    <w:name w:val="Table Paragraph"/>
    <w:basedOn w:val="Padro"/>
    <w:qFormat/>
    <w:pPr>
      <w:widowControl w:val="false"/>
    </w:pPr>
    <w:rPr>
      <w:rFonts w:ascii="Trebuchet MS" w:hAnsi="Trebuchet MS" w:eastAsia="Trebuchet MS" w:cs="Trebuchet MS"/>
      <w:sz w:val="22"/>
      <w:szCs w:val="22"/>
      <w:lang w:val="pt-PT"/>
    </w:rPr>
  </w:style>
  <w:style w:type="paragraph" w:styleId="Standard1" w:customStyle="1">
    <w:name w:val="Standard1"/>
    <w:qFormat/>
    <w:pPr>
      <w:widowControl w:val="false"/>
      <w:suppressAutoHyphens w:val="true"/>
      <w:bidi w:val="0"/>
      <w:spacing w:lineRule="atLeast" w:line="1" w:before="0" w:after="0"/>
      <w:ind w:hanging="1" w:left="-1"/>
      <w:jc w:val="left"/>
      <w:textAlignment w:val="top"/>
      <w:outlineLvl w:val="0"/>
    </w:pPr>
    <w:rPr>
      <w:rFonts w:ascii="Verdana" w:hAnsi="Verdana" w:eastAsia="Verdana" w:cs="Verdana"/>
      <w:color w:val="auto"/>
      <w:kern w:val="2"/>
      <w:position w:val="-1"/>
      <w:sz w:val="20"/>
      <w:szCs w:val="20"/>
      <w:lang w:val="pt-BR" w:eastAsia="zh-CN" w:bidi="hi-IN"/>
    </w:rPr>
  </w:style>
  <w:style w:type="paragraph" w:styleId="Tedtulo1" w:customStyle="1">
    <w:name w:val="Tíedtulo 1"/>
    <w:basedOn w:val="Padro"/>
    <w:next w:val="Corpodotexto"/>
    <w:qFormat/>
    <w:pPr>
      <w:keepNext w:val="true"/>
      <w:widowControl w:val="false"/>
      <w:spacing w:before="240" w:after="60"/>
    </w:pPr>
    <w:rPr>
      <w:rFonts w:ascii="Arial" w:hAnsi="Arial" w:cs="Arial"/>
      <w:b/>
      <w:bCs/>
      <w:sz w:val="32"/>
      <w:szCs w:val="32"/>
    </w:rPr>
  </w:style>
  <w:style w:type="paragraph" w:styleId="LO-Normal" w:customStyle="1">
    <w:name w:val="LO-Normal"/>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4"/>
      <w:szCs w:val="24"/>
      <w:lang w:val="pt-BR" w:eastAsia="zh-CN" w:bidi="ar-SA"/>
    </w:rPr>
  </w:style>
  <w:style w:type="paragraph" w:styleId="Tedtulo2" w:customStyle="1">
    <w:name w:val="Tíedtulo 2"/>
    <w:basedOn w:val="Padro"/>
    <w:qFormat/>
    <w:pPr>
      <w:keepNext w:val="true"/>
      <w:spacing w:before="240" w:after="60"/>
    </w:pPr>
    <w:rPr>
      <w:rFonts w:ascii="Cambria" w:hAnsi="Cambria" w:cs="Cambria"/>
      <w:b/>
      <w:bCs/>
      <w:i/>
      <w:iCs/>
      <w:kern w:val="2"/>
      <w:sz w:val="28"/>
      <w:szCs w:val="28"/>
    </w:rPr>
  </w:style>
  <w:style w:type="paragraph" w:styleId="Standard2" w:customStyle="1">
    <w:name w:val="Standard2"/>
    <w:qFormat/>
    <w:pPr>
      <w:widowControl/>
      <w:suppressAutoHyphens w:val="true"/>
      <w:bidi w:val="0"/>
      <w:spacing w:lineRule="atLeast" w:line="1" w:before="0" w:after="0"/>
      <w:ind w:hanging="1" w:left="-1"/>
      <w:jc w:val="left"/>
      <w:textAlignment w:val="baseline"/>
      <w:outlineLvl w:val="0"/>
    </w:pPr>
    <w:rPr>
      <w:rFonts w:ascii="Times New Roman" w:hAnsi="Times New Roman" w:eastAsia="Times New Roman" w:cs="Times New Roman"/>
      <w:color w:val="auto"/>
      <w:kern w:val="2"/>
      <w:position w:val="-1"/>
      <w:sz w:val="24"/>
      <w:szCs w:val="24"/>
      <w:lang w:val="pt-BR" w:eastAsia="zh-CN" w:bidi="ar-SA"/>
    </w:rPr>
  </w:style>
  <w:style w:type="paragraph" w:styleId="Normal2" w:customStyle="1">
    <w:name w:val="Normal2"/>
    <w:qFormat/>
    <w:pPr>
      <w:widowControl/>
      <w:suppressAutoHyphens w:val="true"/>
      <w:bidi w:val="0"/>
      <w:spacing w:lineRule="auto" w:line="276" w:before="0" w:after="0"/>
      <w:ind w:hanging="1" w:left="-1"/>
      <w:jc w:val="left"/>
      <w:textAlignment w:val="top"/>
      <w:outlineLvl w:val="0"/>
    </w:pPr>
    <w:rPr>
      <w:rFonts w:ascii="Arial" w:hAnsi="Arial" w:eastAsia="Times New Roman" w:cs="Arial"/>
      <w:color w:val="auto"/>
      <w:kern w:val="0"/>
      <w:position w:val="-1"/>
      <w:sz w:val="22"/>
      <w:szCs w:val="22"/>
      <w:lang w:val="pt-BR" w:eastAsia="zh-CN" w:bidi="ar-SA"/>
    </w:rPr>
  </w:style>
  <w:style w:type="paragraph" w:styleId="xmsonormal" w:customStyle="1">
    <w:name w:val="x_msonormal"/>
    <w:basedOn w:val="Padro"/>
    <w:qFormat/>
    <w:pPr>
      <w:spacing w:before="280" w:after="280"/>
    </w:pPr>
    <w:rPr>
      <w:sz w:val="24"/>
      <w:szCs w:val="24"/>
    </w:rPr>
  </w:style>
  <w:style w:type="paragraph" w:styleId="normal111" w:customStyle="1">
    <w:name w:val="normal11"/>
    <w:qFormat/>
    <w:pPr>
      <w:widowControl w:val="false"/>
      <w:suppressAutoHyphens w:val="true"/>
      <w:bidi w:val="0"/>
      <w:spacing w:lineRule="atLeast" w:line="1" w:before="0" w:after="0"/>
      <w:ind w:hanging="1"/>
      <w:jc w:val="left"/>
      <w:textAlignment w:val="top"/>
      <w:outlineLvl w:val="0"/>
    </w:pPr>
    <w:rPr>
      <w:rFonts w:ascii="Liberation Serif" w:hAnsi="Liberation Serif" w:eastAsia="Liberation Serif" w:cs="Liberation Serif"/>
      <w:color w:val="auto"/>
      <w:kern w:val="0"/>
      <w:position w:val="-1"/>
      <w:sz w:val="24"/>
      <w:szCs w:val="24"/>
      <w:lang w:val="pt-BR" w:eastAsia="zh-CN" w:bidi="ar-SA"/>
    </w:rPr>
  </w:style>
  <w:style w:type="paragraph" w:styleId="Standard11" w:customStyle="1">
    <w:name w:val="Standard11"/>
    <w:qFormat/>
    <w:pPr>
      <w:widowControl/>
      <w:suppressAutoHyphens w:val="true"/>
      <w:bidi w:val="0"/>
      <w:spacing w:lineRule="atLeast" w:line="1" w:before="0" w:after="0"/>
      <w:ind w:hanging="1" w:left="-1"/>
      <w:jc w:val="left"/>
      <w:textAlignment w:val="baseline"/>
      <w:outlineLvl w:val="0"/>
    </w:pPr>
    <w:rPr>
      <w:rFonts w:ascii="Verdana" w:hAnsi="Verdana" w:eastAsia="Times New Roman" w:cs="Verdana"/>
      <w:color w:val="auto"/>
      <w:kern w:val="2"/>
      <w:position w:val="-1"/>
      <w:sz w:val="20"/>
      <w:szCs w:val="24"/>
      <w:lang w:val="pt-BR" w:eastAsia="zh-CN" w:bidi="hi-IN"/>
    </w:rPr>
  </w:style>
  <w:style w:type="paragraph" w:styleId="LO-normal1" w:customStyle="1">
    <w:name w:val="LO-normal1"/>
    <w:qFormat/>
    <w:pPr>
      <w:widowControl/>
      <w:suppressAutoHyphens w:val="true"/>
      <w:bidi w:val="0"/>
      <w:spacing w:lineRule="atLeast" w:line="1" w:before="0" w:after="0"/>
      <w:ind w:hanging="1" w:left="-1"/>
      <w:jc w:val="left"/>
      <w:textAlignment w:val="top"/>
      <w:outlineLvl w:val="0"/>
    </w:pPr>
    <w:rPr>
      <w:rFonts w:ascii="Arial" w:hAnsi="Arial" w:eastAsia="Arial" w:cs="Arial"/>
      <w:color w:val="00000A"/>
      <w:kern w:val="0"/>
      <w:position w:val="-1"/>
      <w:sz w:val="22"/>
      <w:szCs w:val="22"/>
      <w:lang w:val="pt-BR" w:eastAsia="zh-CN" w:bidi="hi-IN"/>
    </w:rPr>
  </w:style>
  <w:style w:type="paragraph" w:styleId="Standard21" w:customStyle="1">
    <w:name w:val="Standard21"/>
    <w:qFormat/>
    <w:pPr>
      <w:widowControl/>
      <w:suppressAutoHyphens w:val="true"/>
      <w:bidi w:val="0"/>
      <w:spacing w:lineRule="atLeast" w:line="1" w:before="0" w:after="0"/>
      <w:ind w:hanging="1" w:left="-1"/>
      <w:jc w:val="left"/>
      <w:textAlignment w:val="top"/>
      <w:outlineLvl w:val="0"/>
    </w:pPr>
    <w:rPr>
      <w:rFonts w:ascii="Verdana" w:hAnsi="Verdana" w:eastAsia="Times New Roman" w:cs="Verdana"/>
      <w:color w:val="auto"/>
      <w:kern w:val="2"/>
      <w:position w:val="-1"/>
      <w:sz w:val="20"/>
      <w:szCs w:val="20"/>
      <w:lang w:val="pt-BR" w:eastAsia="zh-CN" w:bidi="ar-SA"/>
    </w:rPr>
  </w:style>
  <w:style w:type="paragraph" w:styleId="Textbody1" w:customStyle="1">
    <w:name w:val="Text body1"/>
    <w:basedOn w:val="Standard1"/>
    <w:qFormat/>
    <w:pPr>
      <w:spacing w:lineRule="auto" w:line="276" w:before="0" w:after="140"/>
      <w:textAlignment w:val="baseline"/>
    </w:pPr>
    <w:rPr>
      <w:rFonts w:ascii="Arial" w:hAnsi="Arial" w:eastAsia="Arial" w:cs="Arial"/>
      <w:sz w:val="22"/>
      <w:szCs w:val="22"/>
      <w:lang w:bidi="ar-SA"/>
    </w:rPr>
  </w:style>
  <w:style w:type="paragraph" w:styleId="normal1111" w:customStyle="1">
    <w:name w:val="normal111"/>
    <w:qFormat/>
    <w:pPr>
      <w:widowControl/>
      <w:suppressAutoHyphens w:val="true"/>
      <w:bidi w:val="0"/>
      <w:spacing w:lineRule="auto" w:line="276" w:before="0" w:after="200"/>
      <w:ind w:hanging="1" w:left="-1"/>
      <w:jc w:val="left"/>
      <w:textAlignment w:val="baseline"/>
      <w:outlineLvl w:val="0"/>
    </w:pPr>
    <w:rPr>
      <w:rFonts w:ascii="Calibri" w:hAnsi="Calibri" w:eastAsia="Calibri" w:cs="Calibri"/>
      <w:color w:val="00000A"/>
      <w:kern w:val="2"/>
      <w:position w:val="-1"/>
      <w:sz w:val="22"/>
      <w:szCs w:val="22"/>
      <w:lang w:val="pt-BR" w:eastAsia="zh-CN" w:bidi="hi-IN"/>
    </w:rPr>
  </w:style>
  <w:style w:type="paragraph" w:styleId="BodyTextIndented" w:customStyle="1">
    <w:name w:val="Body Text;Indented"/>
    <w:basedOn w:val="Padro"/>
    <w:qFormat/>
    <w:pPr>
      <w:spacing w:lineRule="auto" w:line="360"/>
      <w:ind w:firstLine="708" w:left="0" w:right="3170"/>
      <w:jc w:val="both"/>
    </w:pPr>
    <w:rPr>
      <w:sz w:val="24"/>
    </w:rPr>
  </w:style>
  <w:style w:type="paragraph" w:styleId="normal12" w:customStyle="1">
    <w:name w:val="normal12"/>
    <w:qFormat/>
    <w:pPr>
      <w:widowControl/>
      <w:suppressAutoHyphens w:val="true"/>
      <w:bidi w:val="0"/>
      <w:spacing w:lineRule="atLeast" w:line="1" w:before="0" w:after="0"/>
      <w:ind w:hanging="1" w:left="-1"/>
      <w:jc w:val="left"/>
      <w:textAlignment w:val="top"/>
      <w:outlineLvl w:val="0"/>
    </w:pPr>
    <w:rPr>
      <w:rFonts w:ascii="Times New Roman" w:hAnsi="Times New Roman" w:eastAsia="NSimSun" w:cs="Lucida Sans"/>
      <w:color w:val="auto"/>
      <w:kern w:val="0"/>
      <w:position w:val="-1"/>
      <w:sz w:val="24"/>
      <w:szCs w:val="24"/>
      <w:lang w:val="pt-BR" w:eastAsia="zh-CN" w:bidi="hi-IN"/>
    </w:rPr>
  </w:style>
  <w:style w:type="paragraph" w:styleId="Textodecomentrio1" w:customStyle="1">
    <w:name w:val="Texto de comentário1"/>
    <w:basedOn w:val="Padro"/>
    <w:qFormat/>
    <w:pPr/>
    <w:rPr/>
  </w:style>
  <w:style w:type="paragraph" w:styleId="Standard3" w:customStyle="1">
    <w:name w:val="Standard3"/>
    <w:qFormat/>
    <w:pPr>
      <w:widowControl/>
      <w:suppressAutoHyphens w:val="true"/>
      <w:bidi w:val="0"/>
      <w:spacing w:lineRule="atLeast" w:line="1" w:before="0" w:after="0"/>
      <w:ind w:hanging="1" w:left="-1"/>
      <w:jc w:val="left"/>
      <w:textAlignment w:val="baseline"/>
      <w:outlineLvl w:val="0"/>
    </w:pPr>
    <w:rPr>
      <w:rFonts w:ascii="Verdana" w:hAnsi="Verdana" w:eastAsia="Verdana" w:cs="Verdana"/>
      <w:color w:val="auto"/>
      <w:kern w:val="2"/>
      <w:position w:val="-1"/>
      <w:sz w:val="20"/>
      <w:szCs w:val="20"/>
      <w:lang w:val="pt-BR" w:eastAsia="zh-CN" w:bidi="ar-SA"/>
    </w:rPr>
  </w:style>
  <w:style w:type="paragraph" w:styleId="normal13" w:customStyle="1">
    <w:name w:val="normal13"/>
    <w:qFormat/>
    <w:pPr>
      <w:widowControl/>
      <w:suppressAutoHyphens w:val="true"/>
      <w:bidi w:val="0"/>
      <w:spacing w:lineRule="atLeast" w:line="1" w:before="0" w:after="0"/>
      <w:ind w:hanging="1" w:left="-1"/>
      <w:jc w:val="left"/>
      <w:textAlignment w:val="top"/>
      <w:outlineLvl w:val="0"/>
    </w:pPr>
    <w:rPr>
      <w:rFonts w:ascii="Times New Roman" w:hAnsi="Times New Roman" w:eastAsia="NSimSun" w:cs="Lucida Sans"/>
      <w:color w:val="auto"/>
      <w:kern w:val="0"/>
      <w:position w:val="-1"/>
      <w:sz w:val="24"/>
      <w:szCs w:val="24"/>
      <w:lang w:val="pt-BR" w:eastAsia="zh-CN" w:bidi="hi-IN"/>
    </w:rPr>
  </w:style>
  <w:style w:type="paragraph" w:styleId="normal14" w:customStyle="1">
    <w:name w:val="normal14"/>
    <w:qFormat/>
    <w:pPr>
      <w:widowControl/>
      <w:suppressAutoHyphens w:val="true"/>
      <w:bidi w:val="0"/>
      <w:spacing w:lineRule="auto" w:line="276" w:before="0" w:after="0"/>
      <w:ind w:hanging="1" w:left="-1"/>
      <w:jc w:val="left"/>
      <w:textAlignment w:val="top"/>
      <w:outlineLvl w:val="0"/>
    </w:pPr>
    <w:rPr>
      <w:rFonts w:ascii="Arial" w:hAnsi="Arial" w:eastAsia="Arial" w:cs="Arial"/>
      <w:color w:val="auto"/>
      <w:kern w:val="0"/>
      <w:position w:val="-1"/>
      <w:sz w:val="22"/>
      <w:szCs w:val="22"/>
      <w:lang w:val="pt-BR" w:eastAsia="zh-CN" w:bidi="hi-IN"/>
    </w:rPr>
  </w:style>
  <w:style w:type="paragraph" w:styleId="Padre3o" w:customStyle="1">
    <w:name w:val="Padrãe3o"/>
    <w:uiPriority w:val="99"/>
    <w:qFormat/>
    <w:rsid w:val="004d0735"/>
    <w:pPr>
      <w:widowControl w:val="false"/>
      <w:suppressAutoHyphens w:val="true"/>
      <w:bidi w:val="0"/>
      <w:spacing w:lineRule="auto" w:line="276" w:before="0" w:after="0"/>
      <w:jc w:val="left"/>
    </w:pPr>
    <w:rPr>
      <w:rFonts w:ascii="Arial" w:hAnsi="Arial" w:eastAsia="Times New Roman" w:cs="Georgia"/>
      <w:color w:val="000000"/>
      <w:kern w:val="2"/>
      <w:sz w:val="22"/>
      <w:szCs w:val="24"/>
      <w:lang w:val="en-US" w:eastAsia="en-US" w:bidi="hi-IN"/>
      <w14:ligatures w14:val="standardContextual"/>
    </w:rPr>
  </w:style>
  <w:style w:type="paragraph" w:styleId="normal15" w:customStyle="1">
    <w:name w:val="normal15"/>
    <w:qFormat/>
    <w:rsid w:val="00bf5d1f"/>
    <w:pPr>
      <w:widowControl/>
      <w:suppressAutoHyphens w:val="true"/>
      <w:bidi w:val="0"/>
      <w:spacing w:before="0" w:after="0"/>
      <w:jc w:val="left"/>
    </w:pPr>
    <w:rPr>
      <w:rFonts w:ascii="Verdana" w:hAnsi="Verdana" w:eastAsia="Verdana" w:cs="Verdana"/>
      <w:color w:val="auto"/>
      <w:kern w:val="0"/>
      <w:sz w:val="20"/>
      <w:szCs w:val="20"/>
      <w:lang w:val="pt-BR" w:eastAsia="zh-CN" w:bidi="hi-IN"/>
    </w:rPr>
  </w:style>
  <w:style w:type="paragraph" w:styleId="StandardWW" w:customStyle="1">
    <w:name w:val="Standard (WW)"/>
    <w:qFormat/>
    <w:rsid w:val="00731f5e"/>
    <w:pPr>
      <w:widowControl/>
      <w:suppressAutoHyphens w:val="true"/>
      <w:bidi w:val="0"/>
      <w:spacing w:before="0" w:after="0"/>
      <w:jc w:val="left"/>
      <w:textAlignment w:val="baseline"/>
    </w:pPr>
    <w:rPr>
      <w:rFonts w:ascii="Verdana" w:hAnsi="Verdana" w:eastAsia="Verdana" w:cs="Verdana"/>
      <w:color w:val="auto"/>
      <w:kern w:val="2"/>
      <w:sz w:val="20"/>
      <w:szCs w:val="20"/>
      <w:lang w:val="pt-BR" w:eastAsia="zh-CN" w:bidi="ar-SA"/>
    </w:rPr>
  </w:style>
  <w:style w:type="paragraph" w:styleId="Standard4" w:customStyle="1">
    <w:name w:val="Standard4"/>
    <w:qFormat/>
    <w:rsid w:val="00035c7e"/>
    <w:pPr>
      <w:widowControl/>
      <w:suppressAutoHyphens w:val="true"/>
      <w:bidi w:val="0"/>
      <w:spacing w:before="0" w:after="0"/>
      <w:jc w:val="left"/>
      <w:textAlignment w:val="baseline"/>
    </w:pPr>
    <w:rPr>
      <w:rFonts w:ascii="Verdana" w:hAnsi="Verdana" w:eastAsia="Verdana" w:cs="Verdana"/>
      <w:color w:val="auto"/>
      <w:kern w:val="2"/>
      <w:sz w:val="20"/>
      <w:szCs w:val="20"/>
      <w:lang w:val="pt-BR" w:eastAsia="zh-CN" w:bidi="ar-SA"/>
    </w:rPr>
  </w:style>
  <w:style w:type="paragraph" w:styleId="normal16" w:customStyle="1">
    <w:name w:val="normal16"/>
    <w:uiPriority w:val="99"/>
    <w:qFormat/>
    <w:rsid w:val="005a45a0"/>
    <w:pPr>
      <w:widowControl/>
      <w:suppressAutoHyphens w:val="true"/>
      <w:bidi w:val="0"/>
      <w:spacing w:before="0" w:after="0"/>
      <w:jc w:val="left"/>
    </w:pPr>
    <w:rPr>
      <w:rFonts w:ascii="Times New Roman" w:hAnsi="Times New Roman" w:eastAsia="NSimSun" w:cs="Lucida Sans"/>
      <w:color w:val="auto"/>
      <w:kern w:val="0"/>
      <w:sz w:val="24"/>
      <w:szCs w:val="24"/>
      <w:lang w:val="pt-BR" w:eastAsia="zh-CN" w:bidi="hi-IN"/>
    </w:rPr>
  </w:style>
  <w:style w:type="paragraph" w:styleId="normal17" w:customStyle="1">
    <w:name w:val="normal17"/>
    <w:qFormat/>
    <w:pPr>
      <w:widowControl/>
      <w:suppressAutoHyphens w:val="true"/>
      <w:bidi w:val="0"/>
      <w:spacing w:before="0" w:after="0"/>
      <w:jc w:val="left"/>
    </w:pPr>
    <w:rPr>
      <w:rFonts w:ascii="Times New Roman" w:hAnsi="Times New Roman" w:eastAsia="NSimSun" w:cs="Lucida Sans"/>
      <w:color w:val="auto"/>
      <w:kern w:val="0"/>
      <w:sz w:val="24"/>
      <w:szCs w:val="24"/>
      <w:lang w:val="pt-BR" w:eastAsia="zh-CN" w:bidi="hi-IN"/>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1J1ywX13YZieGdO/CBZWA0SK3tQ==">CgMxLjAyCWlkLmdqZGd4czIJaC4zMGowemxsMgloLjFmb2I5dGUyCWguM3pueXNoNzIKaWQuMmV0OTJwMDgAciExQlRKWnhVVnNyeGpwb1FvV2hBb2VTNkNFN01faWMzRnM=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Application>LibreOffice/24.8.6.2$Windows_X86_64 LibreOffice_project/6d98ba145e9a8a39fc57bcc76981d1fb1316c60c</Application>
  <AppVersion>15.0000</AppVersion>
  <Pages>13</Pages>
  <Words>5377</Words>
  <Characters>31161</Characters>
  <CharactersWithSpaces>36849</CharactersWithSpaces>
  <Paragraphs>130</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2025-05-12T14:04:00Z</dcterms:created>
  <dc:creator>Sec. do Tribunal Pleno</dc:creator>
  <dc:description/>
  <dc:language>pt-BR</dc:language>
  <cp:lastModifiedBy/>
  <cp:lastPrinted>2025-03-26T13:31:00Z</cp:lastPrinted>
  <dcterms:modified xsi:type="dcterms:W3CDTF">2025-05-14T14:28:20Z</dcterms:modified>
  <cp:revision>17</cp:revision>
  <dc:subject/>
  <dc:title>Ref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